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  <w:u w:val="single"/>
        </w:rPr>
      </w:pPr>
      <w:r w:rsidRPr="00506A42">
        <w:rPr>
          <w:rFonts w:ascii="ArialNarrow-Bold" w:hAnsi="ArialNarrow-Bold" w:cs="ArialNarrow-Bold"/>
          <w:b/>
          <w:bCs/>
          <w:sz w:val="28"/>
          <w:szCs w:val="28"/>
          <w:u w:val="single"/>
        </w:rPr>
        <w:t>Objízdné trasy zastavěnou částí obce a obslužnost při uzavírce</w:t>
      </w: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Akce: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„Výstavba dálnice D3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výstavba SO 134 na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sil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. III/15529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Roudné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 Plav</w:t>
      </w:r>
      <w:r>
        <w:rPr>
          <w:rFonts w:ascii="Arial-BoldMT" w:hAnsi="Arial-BoldMT" w:cs="Arial-BoldMT"/>
          <w:b/>
          <w:bCs/>
          <w:sz w:val="24"/>
          <w:szCs w:val="24"/>
        </w:rPr>
        <w:t>“</w:t>
      </w: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Uzavírka: uzavírka silnice č. III/15529 -  Plav-</w:t>
      </w:r>
      <w:proofErr w:type="spellStart"/>
      <w:r>
        <w:rPr>
          <w:rFonts w:ascii="ArialNarrow" w:hAnsi="ArialNarrow" w:cs="ArialNarrow"/>
          <w:sz w:val="24"/>
          <w:szCs w:val="24"/>
        </w:rPr>
        <w:t>Roudné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 - výstavba přeložky – SO134</w:t>
      </w: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506A42" w:rsidRDefault="00506A42" w:rsidP="00506A4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Objízdné trasy: viz grafická příloha – dopravně inženýrské opatření</w:t>
      </w:r>
    </w:p>
    <w:p w:rsidR="00506A42" w:rsidRDefault="00506A42" w:rsidP="00506A42">
      <w:pPr>
        <w:rPr>
          <w:rFonts w:ascii="ArialNarrow-Italic" w:hAnsi="ArialNarrow-Italic" w:cs="ArialNarrow-Italic"/>
          <w:i/>
          <w:iCs/>
          <w:sz w:val="24"/>
          <w:szCs w:val="24"/>
        </w:rPr>
      </w:pPr>
    </w:p>
    <w:p w:rsidR="00506A42" w:rsidRDefault="00506A42" w:rsidP="00506A4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Narrow-Italic" w:hAnsi="ArialNarrow-Italic" w:cs="ArialNarrow-Italic"/>
          <w:iCs/>
          <w:sz w:val="32"/>
          <w:szCs w:val="32"/>
          <w:u w:val="single"/>
        </w:rPr>
        <w:t>t</w:t>
      </w:r>
      <w:r w:rsidRPr="00506A42">
        <w:rPr>
          <w:rFonts w:ascii="ArialNarrow-Italic" w:hAnsi="ArialNarrow-Italic" w:cs="ArialNarrow-Italic"/>
          <w:iCs/>
          <w:sz w:val="32"/>
          <w:szCs w:val="32"/>
          <w:u w:val="single"/>
        </w:rPr>
        <w:t>ermín</w:t>
      </w:r>
      <w:r w:rsidRPr="00506A42">
        <w:rPr>
          <w:rFonts w:ascii="ArialNarrow-Italic" w:hAnsi="ArialNarrow-Italic" w:cs="ArialNarrow-Italic"/>
          <w:i/>
          <w:iCs/>
          <w:sz w:val="32"/>
          <w:szCs w:val="32"/>
          <w:u w:val="single"/>
        </w:rPr>
        <w:t xml:space="preserve"> : </w:t>
      </w:r>
      <w:proofErr w:type="gramStart"/>
      <w:r w:rsidRPr="00506A42">
        <w:rPr>
          <w:rFonts w:ascii="Arial" w:hAnsi="Arial" w:cs="Arial"/>
          <w:b/>
          <w:bCs/>
          <w:sz w:val="32"/>
          <w:szCs w:val="32"/>
          <w:u w:val="single"/>
        </w:rPr>
        <w:t>1.2.2021</w:t>
      </w:r>
      <w:proofErr w:type="gramEnd"/>
      <w:r w:rsidRPr="00506A4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506A42">
        <w:rPr>
          <w:rFonts w:ascii="Arial-BoldMT" w:hAnsi="Arial-BoldMT" w:cs="Arial-BoldMT"/>
          <w:b/>
          <w:bCs/>
          <w:sz w:val="32"/>
          <w:szCs w:val="32"/>
          <w:u w:val="single"/>
        </w:rPr>
        <w:t xml:space="preserve">– </w:t>
      </w:r>
      <w:r w:rsidRPr="00506A42">
        <w:rPr>
          <w:rFonts w:ascii="Arial" w:hAnsi="Arial" w:cs="Arial"/>
          <w:b/>
          <w:bCs/>
          <w:sz w:val="32"/>
          <w:szCs w:val="32"/>
          <w:u w:val="single"/>
        </w:rPr>
        <w:t>30.4.2021</w:t>
      </w:r>
    </w:p>
    <w:p w:rsidR="00506A42" w:rsidRDefault="00506A42" w:rsidP="00506A42">
      <w:pPr>
        <w:rPr>
          <w:rFonts w:ascii="Arial" w:hAnsi="Arial" w:cs="Arial"/>
          <w:bCs/>
          <w:sz w:val="24"/>
          <w:szCs w:val="24"/>
        </w:rPr>
      </w:pPr>
      <w:r w:rsidRPr="00506A42">
        <w:rPr>
          <w:rFonts w:ascii="Arial" w:hAnsi="Arial" w:cs="Arial"/>
          <w:bCs/>
          <w:sz w:val="24"/>
          <w:szCs w:val="24"/>
        </w:rPr>
        <w:t>Místní komunikace z obce Plav k úpravně vody bude</w:t>
      </w:r>
      <w:r>
        <w:rPr>
          <w:rFonts w:ascii="Arial" w:hAnsi="Arial" w:cs="Arial"/>
          <w:bCs/>
          <w:sz w:val="24"/>
          <w:szCs w:val="24"/>
        </w:rPr>
        <w:t>,</w:t>
      </w:r>
      <w:r w:rsidRPr="00506A42">
        <w:rPr>
          <w:rFonts w:ascii="Arial" w:hAnsi="Arial" w:cs="Arial"/>
          <w:bCs/>
          <w:sz w:val="24"/>
          <w:szCs w:val="24"/>
        </w:rPr>
        <w:t xml:space="preserve"> ve výše uvedeném termínu</w:t>
      </w:r>
      <w:r>
        <w:rPr>
          <w:rFonts w:ascii="Arial" w:hAnsi="Arial" w:cs="Arial"/>
          <w:bCs/>
          <w:sz w:val="24"/>
          <w:szCs w:val="24"/>
        </w:rPr>
        <w:t>,</w:t>
      </w:r>
      <w:r w:rsidRPr="00506A42">
        <w:rPr>
          <w:rFonts w:ascii="Arial" w:hAnsi="Arial" w:cs="Arial"/>
          <w:bCs/>
          <w:sz w:val="24"/>
          <w:szCs w:val="24"/>
        </w:rPr>
        <w:t xml:space="preserve"> průjezdná pouze pro autobusovou dopravu, svoz odpadu a ZP </w:t>
      </w:r>
      <w:proofErr w:type="spellStart"/>
      <w:r w:rsidRPr="00506A42">
        <w:rPr>
          <w:rFonts w:ascii="Arial" w:hAnsi="Arial" w:cs="Arial"/>
          <w:bCs/>
          <w:sz w:val="24"/>
          <w:szCs w:val="24"/>
        </w:rPr>
        <w:t>Malše</w:t>
      </w:r>
      <w:proofErr w:type="spellEnd"/>
      <w:r>
        <w:rPr>
          <w:rFonts w:ascii="Arial" w:hAnsi="Arial" w:cs="Arial"/>
          <w:bCs/>
          <w:sz w:val="24"/>
          <w:szCs w:val="24"/>
        </w:rPr>
        <w:t>. Zákaz vjezdu na tuto komunikaci (po dobu uzavírky) se týká i všech občanů s povolením Obecního úřadu Plav.</w:t>
      </w:r>
    </w:p>
    <w:p w:rsidR="00506A42" w:rsidRDefault="00506A42" w:rsidP="00506A42">
      <w:pPr>
        <w:rPr>
          <w:rFonts w:ascii="Arial" w:hAnsi="Arial" w:cs="Arial"/>
          <w:bCs/>
          <w:sz w:val="24"/>
          <w:szCs w:val="24"/>
        </w:rPr>
      </w:pPr>
    </w:p>
    <w:p w:rsidR="00506A42" w:rsidRDefault="00506A42" w:rsidP="00506A4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Obecní úřad Plav</w:t>
      </w:r>
    </w:p>
    <w:p w:rsidR="00506A42" w:rsidRPr="00506A42" w:rsidRDefault="00506A42" w:rsidP="00506A42">
      <w:pPr>
        <w:rPr>
          <w:rFonts w:ascii="Arial" w:hAnsi="Arial" w:cs="Arial"/>
          <w:bCs/>
          <w:sz w:val="24"/>
          <w:szCs w:val="24"/>
        </w:rPr>
      </w:pPr>
    </w:p>
    <w:sectPr w:rsidR="00506A42" w:rsidRPr="00506A42" w:rsidSect="0033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A42"/>
    <w:rsid w:val="00005E98"/>
    <w:rsid w:val="00157F21"/>
    <w:rsid w:val="002C3938"/>
    <w:rsid w:val="002F7BB2"/>
    <w:rsid w:val="003308A5"/>
    <w:rsid w:val="00506A42"/>
    <w:rsid w:val="006C3692"/>
    <w:rsid w:val="006C63EF"/>
    <w:rsid w:val="007422EE"/>
    <w:rsid w:val="00E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2021-01-21T10:08:00Z</cp:lastPrinted>
  <dcterms:created xsi:type="dcterms:W3CDTF">2021-01-21T10:09:00Z</dcterms:created>
  <dcterms:modified xsi:type="dcterms:W3CDTF">2021-01-21T10:09:00Z</dcterms:modified>
</cp:coreProperties>
</file>