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8F" w:rsidRDefault="0000108F" w:rsidP="0000108F">
      <w:pPr>
        <w:spacing w:line="312" w:lineRule="auto"/>
        <w:jc w:val="center"/>
        <w:rPr>
          <w:rFonts w:ascii="Arial Narrow" w:hAnsi="Arial Narrow" w:cs="Arial"/>
          <w:b/>
          <w:sz w:val="28"/>
          <w:szCs w:val="28"/>
        </w:rPr>
      </w:pPr>
      <w:r>
        <w:rPr>
          <w:rFonts w:ascii="Arial Narrow" w:hAnsi="Arial Narrow" w:cs="Arial"/>
          <w:b/>
          <w:sz w:val="28"/>
          <w:szCs w:val="28"/>
        </w:rPr>
        <w:t>OBEC Plav</w:t>
      </w:r>
    </w:p>
    <w:p w:rsidR="0000108F" w:rsidRDefault="0000108F" w:rsidP="0000108F">
      <w:pPr>
        <w:spacing w:line="312" w:lineRule="auto"/>
        <w:jc w:val="center"/>
        <w:rPr>
          <w:rFonts w:ascii="Arial Narrow" w:hAnsi="Arial Narrow" w:cs="Arial"/>
          <w:b/>
          <w:sz w:val="28"/>
          <w:szCs w:val="28"/>
        </w:rPr>
      </w:pPr>
      <w:r>
        <w:rPr>
          <w:rFonts w:ascii="Arial Narrow" w:hAnsi="Arial Narrow" w:cs="Arial"/>
          <w:b/>
          <w:sz w:val="28"/>
          <w:szCs w:val="28"/>
        </w:rPr>
        <w:t xml:space="preserve">Obecně závazná vyhláška č. </w:t>
      </w:r>
      <w:r w:rsidR="00FE789A">
        <w:rPr>
          <w:rFonts w:ascii="Arial Narrow" w:hAnsi="Arial Narrow" w:cs="Arial"/>
          <w:b/>
          <w:sz w:val="28"/>
          <w:szCs w:val="28"/>
        </w:rPr>
        <w:t>2</w:t>
      </w:r>
      <w:r>
        <w:rPr>
          <w:rFonts w:ascii="Arial Narrow" w:hAnsi="Arial Narrow" w:cs="Arial"/>
          <w:b/>
          <w:sz w:val="28"/>
          <w:szCs w:val="28"/>
        </w:rPr>
        <w:t>/201</w:t>
      </w:r>
      <w:r w:rsidR="00217DE8">
        <w:rPr>
          <w:rFonts w:ascii="Arial Narrow" w:hAnsi="Arial Narrow" w:cs="Arial"/>
          <w:b/>
          <w:sz w:val="28"/>
          <w:szCs w:val="28"/>
        </w:rPr>
        <w:t>7</w:t>
      </w:r>
    </w:p>
    <w:p w:rsidR="0000108F" w:rsidRPr="0000108F" w:rsidRDefault="0000108F" w:rsidP="0000108F">
      <w:pPr>
        <w:pStyle w:val="NormlnIMP"/>
        <w:spacing w:line="240" w:lineRule="auto"/>
        <w:jc w:val="center"/>
        <w:rPr>
          <w:rFonts w:ascii="Arial Narrow" w:hAnsi="Arial Narrow" w:cs="Arial"/>
          <w:b/>
          <w:color w:val="000000"/>
          <w:sz w:val="22"/>
          <w:szCs w:val="22"/>
        </w:rPr>
      </w:pPr>
      <w:r w:rsidRPr="0000108F">
        <w:rPr>
          <w:rFonts w:ascii="Arial Narrow" w:hAnsi="Arial Narrow" w:cs="Arial"/>
          <w:b/>
          <w:color w:val="000000"/>
          <w:sz w:val="22"/>
          <w:szCs w:val="22"/>
        </w:rPr>
        <w:t xml:space="preserve">o stanovení systému shromažďování, sběru, přepravy, třídění, využívání </w:t>
      </w:r>
    </w:p>
    <w:p w:rsidR="0000108F" w:rsidRDefault="0000108F" w:rsidP="0000108F">
      <w:pPr>
        <w:pStyle w:val="nzevzkona"/>
        <w:tabs>
          <w:tab w:val="left" w:pos="2977"/>
        </w:tabs>
        <w:spacing w:after="0" w:line="264" w:lineRule="auto"/>
        <w:jc w:val="both"/>
        <w:rPr>
          <w:rFonts w:ascii="Arial Narrow" w:hAnsi="Arial Narrow" w:cs="Arial"/>
          <w:b/>
          <w:bCs/>
          <w:sz w:val="20"/>
          <w:szCs w:val="20"/>
        </w:rPr>
      </w:pPr>
      <w:r w:rsidRPr="0000108F">
        <w:rPr>
          <w:rFonts w:ascii="Arial Narrow" w:hAnsi="Arial Narrow" w:cs="Arial"/>
          <w:b/>
          <w:color w:val="000000"/>
          <w:sz w:val="22"/>
          <w:szCs w:val="22"/>
        </w:rPr>
        <w:t>a odstraňování komunálních odpadů a nakládání se stavebním odpadem na území obce</w:t>
      </w:r>
      <w:r w:rsidRPr="005F5435">
        <w:rPr>
          <w:rFonts w:ascii="Arial Narrow" w:hAnsi="Arial Narrow" w:cs="Arial"/>
          <w:b/>
          <w:bCs/>
          <w:sz w:val="20"/>
          <w:szCs w:val="20"/>
        </w:rPr>
        <w:t xml:space="preserve"> </w:t>
      </w:r>
      <w:r>
        <w:rPr>
          <w:rFonts w:ascii="Arial Narrow" w:hAnsi="Arial Narrow" w:cs="Arial"/>
          <w:b/>
          <w:bCs/>
          <w:sz w:val="20"/>
          <w:szCs w:val="20"/>
        </w:rPr>
        <w:t>Plav</w:t>
      </w:r>
    </w:p>
    <w:p w:rsidR="0000108F" w:rsidRDefault="0000108F" w:rsidP="0000108F">
      <w:pPr>
        <w:pStyle w:val="nzevzkona"/>
        <w:tabs>
          <w:tab w:val="left" w:pos="2977"/>
        </w:tabs>
        <w:spacing w:after="0" w:line="264" w:lineRule="auto"/>
        <w:jc w:val="both"/>
        <w:rPr>
          <w:rFonts w:ascii="Arial Narrow" w:hAnsi="Arial Narrow" w:cs="Arial"/>
          <w:b/>
          <w:bCs/>
          <w:sz w:val="20"/>
          <w:szCs w:val="20"/>
        </w:rPr>
      </w:pPr>
    </w:p>
    <w:p w:rsidR="0000108F" w:rsidRPr="00FA1703" w:rsidRDefault="0000108F" w:rsidP="0000108F">
      <w:pPr>
        <w:pStyle w:val="nzevzkona"/>
        <w:tabs>
          <w:tab w:val="left" w:pos="2977"/>
        </w:tabs>
        <w:spacing w:after="0" w:line="264" w:lineRule="auto"/>
        <w:jc w:val="both"/>
        <w:rPr>
          <w:rFonts w:ascii="Arial Narrow" w:hAnsi="Arial Narrow" w:cs="Arial"/>
          <w:b/>
          <w:bCs/>
          <w:sz w:val="18"/>
          <w:szCs w:val="18"/>
        </w:rPr>
      </w:pPr>
      <w:r w:rsidRPr="00FA1703">
        <w:rPr>
          <w:rFonts w:ascii="Arial Narrow" w:hAnsi="Arial Narrow" w:cs="Arial"/>
          <w:b/>
          <w:bCs/>
          <w:sz w:val="18"/>
          <w:szCs w:val="18"/>
        </w:rPr>
        <w:t xml:space="preserve">Zastupitelstvo obce Plav se na svém zasedání dne </w:t>
      </w:r>
      <w:proofErr w:type="gramStart"/>
      <w:r w:rsidR="00217DE8">
        <w:rPr>
          <w:rFonts w:ascii="Arial Narrow" w:hAnsi="Arial Narrow" w:cs="Arial"/>
          <w:b/>
          <w:bCs/>
          <w:sz w:val="18"/>
          <w:szCs w:val="18"/>
        </w:rPr>
        <w:t>18.12</w:t>
      </w:r>
      <w:r w:rsidR="00FA1703" w:rsidRPr="00FA1703">
        <w:rPr>
          <w:rFonts w:ascii="Arial Narrow" w:hAnsi="Arial Narrow" w:cs="Arial"/>
          <w:b/>
          <w:bCs/>
          <w:sz w:val="18"/>
          <w:szCs w:val="18"/>
        </w:rPr>
        <w:t>.201</w:t>
      </w:r>
      <w:r w:rsidR="00EA15F3">
        <w:rPr>
          <w:rFonts w:ascii="Arial Narrow" w:hAnsi="Arial Narrow" w:cs="Arial"/>
          <w:b/>
          <w:bCs/>
          <w:sz w:val="18"/>
          <w:szCs w:val="18"/>
        </w:rPr>
        <w:t>7</w:t>
      </w:r>
      <w:proofErr w:type="gramEnd"/>
      <w:r w:rsidRPr="00FA1703">
        <w:rPr>
          <w:rFonts w:ascii="Arial Narrow" w:hAnsi="Arial Narrow" w:cs="Arial"/>
          <w:b/>
          <w:bCs/>
          <w:sz w:val="18"/>
          <w:szCs w:val="18"/>
        </w:rPr>
        <w:t xml:space="preserve"> usnesením č</w:t>
      </w:r>
      <w:r w:rsidR="00FA1703" w:rsidRPr="00FA1703">
        <w:rPr>
          <w:rFonts w:ascii="Arial Narrow" w:hAnsi="Arial Narrow" w:cs="Arial"/>
          <w:b/>
          <w:bCs/>
          <w:sz w:val="18"/>
          <w:szCs w:val="18"/>
        </w:rPr>
        <w:t>.</w:t>
      </w:r>
      <w:r w:rsidR="00EA15F3">
        <w:rPr>
          <w:rFonts w:ascii="Arial Narrow" w:hAnsi="Arial Narrow" w:cs="Arial"/>
          <w:b/>
          <w:bCs/>
          <w:sz w:val="18"/>
          <w:szCs w:val="18"/>
        </w:rPr>
        <w:t>4</w:t>
      </w:r>
      <w:r w:rsidR="00217DE8">
        <w:rPr>
          <w:rFonts w:ascii="Arial Narrow" w:hAnsi="Arial Narrow" w:cs="Arial"/>
          <w:b/>
          <w:bCs/>
          <w:sz w:val="18"/>
          <w:szCs w:val="18"/>
        </w:rPr>
        <w:t>3</w:t>
      </w:r>
      <w:r w:rsidR="00EA15F3">
        <w:rPr>
          <w:rFonts w:ascii="Arial Narrow" w:hAnsi="Arial Narrow" w:cs="Arial"/>
          <w:b/>
          <w:bCs/>
          <w:sz w:val="18"/>
          <w:szCs w:val="18"/>
        </w:rPr>
        <w:t>/</w:t>
      </w:r>
      <w:r w:rsidR="00DD0BBC">
        <w:rPr>
          <w:rFonts w:ascii="Arial Narrow" w:hAnsi="Arial Narrow" w:cs="Arial"/>
          <w:b/>
          <w:bCs/>
          <w:sz w:val="18"/>
          <w:szCs w:val="18"/>
        </w:rPr>
        <w:t>16</w:t>
      </w:r>
      <w:r w:rsidR="00EA15F3">
        <w:rPr>
          <w:rFonts w:ascii="Arial Narrow" w:hAnsi="Arial Narrow" w:cs="Arial"/>
          <w:b/>
          <w:bCs/>
          <w:sz w:val="18"/>
          <w:szCs w:val="18"/>
        </w:rPr>
        <w:t>/2017</w:t>
      </w:r>
      <w:r w:rsidRPr="00FA1703">
        <w:rPr>
          <w:rFonts w:ascii="Arial Narrow" w:hAnsi="Arial Narrow" w:cs="Arial"/>
          <w:b/>
          <w:bCs/>
          <w:sz w:val="18"/>
          <w:szCs w:val="18"/>
        </w:rPr>
        <w:t xml:space="preserve"> usneslo vydat na základě § 17 odst. 2 zákona č. </w:t>
      </w:r>
      <w:r w:rsidRPr="00FA1703">
        <w:rPr>
          <w:rFonts w:ascii="Arial Narrow" w:hAnsi="Arial Narrow" w:cs="Arial"/>
          <w:b/>
          <w:sz w:val="18"/>
          <w:szCs w:val="18"/>
        </w:rPr>
        <w:t>185/2001 Sb., o odpadech a o změně některých dalších zákonů, ve znění pozdějších předpisů (dále jen „zákon o odpadech“), a v souladu s § 10 písm. d) a § 84 odst. 2 písm. h) zákona č. 128/2000 Sb., o obcích (obecní zřízení), ve znění pozdějších předpisů (dále jen „zákon o obcích“),</w:t>
      </w:r>
      <w:r w:rsidRPr="00FA1703">
        <w:rPr>
          <w:rFonts w:ascii="Arial Narrow" w:hAnsi="Arial Narrow" w:cs="Arial"/>
          <w:b/>
          <w:bCs/>
          <w:sz w:val="18"/>
          <w:szCs w:val="18"/>
        </w:rPr>
        <w:t xml:space="preserve"> tuto obecně závaznou vyhlášku (dále jen „vyhláška“): </w:t>
      </w:r>
    </w:p>
    <w:p w:rsidR="0000108F" w:rsidRPr="0000108F" w:rsidRDefault="0000108F" w:rsidP="0000108F">
      <w:pPr>
        <w:pStyle w:val="slalnk"/>
        <w:spacing w:before="480"/>
        <w:rPr>
          <w:rFonts w:ascii="Arial Narrow" w:hAnsi="Arial Narrow" w:cs="Arial"/>
          <w:sz w:val="22"/>
          <w:szCs w:val="22"/>
        </w:rPr>
      </w:pPr>
      <w:r w:rsidRPr="0000108F">
        <w:rPr>
          <w:rFonts w:ascii="Arial Narrow" w:hAnsi="Arial Narrow" w:cs="Arial"/>
          <w:sz w:val="22"/>
          <w:szCs w:val="22"/>
        </w:rPr>
        <w:t>Čl. 1</w:t>
      </w:r>
    </w:p>
    <w:p w:rsidR="0000108F" w:rsidRPr="00FA1703" w:rsidRDefault="0000108F" w:rsidP="00FA1703">
      <w:pPr>
        <w:pStyle w:val="Nzvylnk"/>
        <w:rPr>
          <w:rFonts w:ascii="Arial Narrow" w:hAnsi="Arial Narrow" w:cs="Arial"/>
          <w:sz w:val="22"/>
          <w:szCs w:val="22"/>
        </w:rPr>
      </w:pPr>
      <w:r w:rsidRPr="0000108F">
        <w:rPr>
          <w:rFonts w:ascii="Arial Narrow" w:hAnsi="Arial Narrow" w:cs="Arial"/>
          <w:sz w:val="22"/>
          <w:szCs w:val="22"/>
        </w:rPr>
        <w:t>Úvodní ustanovení</w:t>
      </w:r>
    </w:p>
    <w:p w:rsidR="0000108F" w:rsidRDefault="0000108F" w:rsidP="0000108F">
      <w:pPr>
        <w:pStyle w:val="Odstavecseseznamem"/>
        <w:numPr>
          <w:ilvl w:val="0"/>
          <w:numId w:val="1"/>
        </w:numPr>
        <w:tabs>
          <w:tab w:val="left" w:pos="567"/>
        </w:tabs>
        <w:jc w:val="both"/>
        <w:rPr>
          <w:rFonts w:ascii="Arial Narrow" w:hAnsi="Arial Narrow" w:cs="Arial"/>
          <w:sz w:val="22"/>
          <w:szCs w:val="22"/>
        </w:rPr>
      </w:pPr>
      <w:r>
        <w:rPr>
          <w:rFonts w:ascii="Arial Narrow" w:hAnsi="Arial Narrow" w:cs="Arial"/>
          <w:sz w:val="22"/>
          <w:szCs w:val="22"/>
        </w:rPr>
        <w:t xml:space="preserve">  </w:t>
      </w:r>
      <w:proofErr w:type="gramStart"/>
      <w:r w:rsidRPr="0000108F">
        <w:rPr>
          <w:rFonts w:ascii="Arial Narrow" w:hAnsi="Arial Narrow" w:cs="Arial"/>
          <w:sz w:val="22"/>
          <w:szCs w:val="22"/>
        </w:rPr>
        <w:t>Tato  vyhláška</w:t>
      </w:r>
      <w:proofErr w:type="gramEnd"/>
      <w:r w:rsidRPr="0000108F">
        <w:rPr>
          <w:rFonts w:ascii="Arial Narrow" w:hAnsi="Arial Narrow" w:cs="Arial"/>
          <w:sz w:val="22"/>
          <w:szCs w:val="22"/>
        </w:rPr>
        <w:t xml:space="preserve">  stanovuje systém shromažďování, sběru, př</w:t>
      </w:r>
      <w:r>
        <w:rPr>
          <w:rFonts w:ascii="Arial Narrow" w:hAnsi="Arial Narrow" w:cs="Arial"/>
          <w:sz w:val="22"/>
          <w:szCs w:val="22"/>
        </w:rPr>
        <w:t xml:space="preserve">epravy, </w:t>
      </w:r>
      <w:r w:rsidRPr="0000108F">
        <w:rPr>
          <w:rFonts w:ascii="Arial Narrow" w:hAnsi="Arial Narrow" w:cs="Arial"/>
          <w:sz w:val="22"/>
          <w:szCs w:val="22"/>
        </w:rPr>
        <w:t xml:space="preserve">třídění, využívání a odstraňování komunálních odpadů vznikajících na území obce </w:t>
      </w:r>
      <w:r>
        <w:rPr>
          <w:rFonts w:ascii="Arial Narrow" w:hAnsi="Arial Narrow" w:cs="Arial"/>
          <w:sz w:val="22"/>
          <w:szCs w:val="22"/>
        </w:rPr>
        <w:t>Plav</w:t>
      </w:r>
      <w:r w:rsidRPr="0000108F">
        <w:rPr>
          <w:rFonts w:ascii="Arial Narrow" w:hAnsi="Arial Narrow" w:cs="Arial"/>
          <w:sz w:val="22"/>
          <w:szCs w:val="22"/>
        </w:rPr>
        <w:t>, včetně nakládání se stavebním odpadem</w:t>
      </w:r>
      <w:r w:rsidRPr="0000108F">
        <w:rPr>
          <w:rStyle w:val="Znakypropoznmkupodarou"/>
          <w:rFonts w:ascii="Arial Narrow" w:hAnsi="Arial Narrow" w:cs="Arial"/>
          <w:sz w:val="22"/>
          <w:szCs w:val="22"/>
        </w:rPr>
        <w:footnoteReference w:customMarkFollows="1" w:id="1"/>
        <w:t>1)</w:t>
      </w:r>
      <w:r w:rsidRPr="0000108F">
        <w:rPr>
          <w:rFonts w:ascii="Arial Narrow" w:hAnsi="Arial Narrow" w:cs="Arial"/>
          <w:sz w:val="22"/>
          <w:szCs w:val="22"/>
        </w:rPr>
        <w:t>.</w:t>
      </w:r>
    </w:p>
    <w:p w:rsidR="0000108F" w:rsidRPr="0000108F" w:rsidRDefault="0000108F" w:rsidP="00FA1703">
      <w:pPr>
        <w:rPr>
          <w:rFonts w:ascii="Arial Narrow" w:hAnsi="Arial Narrow" w:cs="Arial"/>
          <w:sz w:val="22"/>
          <w:szCs w:val="22"/>
        </w:rPr>
      </w:pPr>
    </w:p>
    <w:p w:rsidR="0000108F" w:rsidRPr="0000108F" w:rsidRDefault="0000108F" w:rsidP="0000108F">
      <w:pPr>
        <w:jc w:val="center"/>
        <w:rPr>
          <w:rFonts w:ascii="Arial Narrow" w:hAnsi="Arial Narrow" w:cs="Arial"/>
          <w:b/>
          <w:sz w:val="22"/>
          <w:szCs w:val="22"/>
        </w:rPr>
      </w:pPr>
      <w:r w:rsidRPr="0000108F">
        <w:rPr>
          <w:rFonts w:ascii="Arial Narrow" w:hAnsi="Arial Narrow" w:cs="Arial"/>
          <w:b/>
          <w:sz w:val="22"/>
          <w:szCs w:val="22"/>
        </w:rPr>
        <w:t>Čl. 2</w:t>
      </w:r>
    </w:p>
    <w:p w:rsidR="0000108F" w:rsidRDefault="0000108F" w:rsidP="0000108F">
      <w:pPr>
        <w:jc w:val="center"/>
        <w:rPr>
          <w:rFonts w:ascii="Arial Narrow" w:hAnsi="Arial Narrow" w:cs="Arial"/>
          <w:b/>
          <w:sz w:val="22"/>
          <w:szCs w:val="22"/>
        </w:rPr>
      </w:pPr>
      <w:r w:rsidRPr="0000108F">
        <w:rPr>
          <w:rFonts w:ascii="Arial Narrow" w:hAnsi="Arial Narrow" w:cs="Arial"/>
          <w:b/>
          <w:sz w:val="22"/>
          <w:szCs w:val="22"/>
        </w:rPr>
        <w:t>Třídění komunálního odpadu</w:t>
      </w:r>
    </w:p>
    <w:p w:rsidR="009A0892" w:rsidRPr="0000108F" w:rsidRDefault="009A0892" w:rsidP="0000108F">
      <w:pPr>
        <w:jc w:val="center"/>
        <w:rPr>
          <w:rFonts w:ascii="Arial Narrow" w:hAnsi="Arial Narrow" w:cs="Arial"/>
          <w:sz w:val="22"/>
          <w:szCs w:val="22"/>
        </w:rPr>
      </w:pPr>
    </w:p>
    <w:p w:rsidR="0000108F" w:rsidRPr="009A0892" w:rsidRDefault="0000108F" w:rsidP="009A0892">
      <w:pPr>
        <w:pStyle w:val="Odstavecseseznamem"/>
        <w:numPr>
          <w:ilvl w:val="0"/>
          <w:numId w:val="4"/>
        </w:numPr>
        <w:tabs>
          <w:tab w:val="left" w:pos="567"/>
        </w:tabs>
        <w:jc w:val="both"/>
        <w:rPr>
          <w:rFonts w:ascii="Arial Narrow" w:hAnsi="Arial Narrow" w:cs="Arial"/>
          <w:sz w:val="22"/>
          <w:szCs w:val="22"/>
        </w:rPr>
      </w:pPr>
      <w:r>
        <w:rPr>
          <w:rFonts w:ascii="Arial Narrow" w:hAnsi="Arial Narrow" w:cs="Arial"/>
          <w:sz w:val="22"/>
          <w:szCs w:val="22"/>
        </w:rPr>
        <w:t xml:space="preserve">  </w:t>
      </w:r>
      <w:r w:rsidRPr="009A0892">
        <w:rPr>
          <w:rFonts w:ascii="Arial Narrow" w:hAnsi="Arial Narrow" w:cs="Arial"/>
          <w:sz w:val="22"/>
          <w:szCs w:val="22"/>
        </w:rPr>
        <w:t>Komunální odpad se třídí na složky:</w:t>
      </w:r>
    </w:p>
    <w:p w:rsidR="0000108F" w:rsidRPr="0000108F" w:rsidRDefault="0000108F" w:rsidP="0000108F">
      <w:pPr>
        <w:pStyle w:val="Odstavecseseznamem"/>
        <w:numPr>
          <w:ilvl w:val="0"/>
          <w:numId w:val="3"/>
        </w:numPr>
        <w:suppressAutoHyphens/>
        <w:autoSpaceDE w:val="0"/>
        <w:rPr>
          <w:rFonts w:ascii="Arial Narrow" w:hAnsi="Arial Narrow" w:cs="Arial"/>
          <w:bCs/>
          <w:i/>
          <w:color w:val="000000"/>
        </w:rPr>
      </w:pPr>
      <w:r w:rsidRPr="0000108F">
        <w:rPr>
          <w:rFonts w:ascii="Arial Narrow" w:hAnsi="Arial Narrow" w:cs="Arial"/>
          <w:bCs/>
          <w:i/>
          <w:color w:val="000000"/>
        </w:rPr>
        <w:t>biologické odpady</w:t>
      </w:r>
      <w:r w:rsidRPr="0000108F">
        <w:rPr>
          <w:rFonts w:ascii="Arial Narrow" w:hAnsi="Arial Narrow" w:cs="Arial"/>
          <w:bCs/>
          <w:i/>
        </w:rPr>
        <w:t>,</w:t>
      </w:r>
    </w:p>
    <w:p w:rsidR="0000108F" w:rsidRPr="0000108F" w:rsidRDefault="0000108F" w:rsidP="0000108F">
      <w:pPr>
        <w:pStyle w:val="Odstavecseseznamem"/>
        <w:numPr>
          <w:ilvl w:val="0"/>
          <w:numId w:val="3"/>
        </w:numPr>
        <w:tabs>
          <w:tab w:val="left" w:pos="567"/>
        </w:tabs>
        <w:suppressAutoHyphens/>
        <w:autoSpaceDE w:val="0"/>
        <w:rPr>
          <w:rFonts w:ascii="Arial Narrow" w:hAnsi="Arial Narrow" w:cs="Arial"/>
          <w:bCs/>
          <w:i/>
          <w:color w:val="000000"/>
        </w:rPr>
      </w:pPr>
      <w:r w:rsidRPr="0000108F">
        <w:rPr>
          <w:rFonts w:ascii="Arial Narrow" w:hAnsi="Arial Narrow" w:cs="Arial"/>
          <w:bCs/>
          <w:i/>
          <w:color w:val="000000"/>
        </w:rPr>
        <w:t>papír,</w:t>
      </w:r>
    </w:p>
    <w:p w:rsidR="0000108F" w:rsidRPr="0000108F" w:rsidRDefault="0000108F" w:rsidP="0000108F">
      <w:pPr>
        <w:pStyle w:val="Odstavecseseznamem"/>
        <w:numPr>
          <w:ilvl w:val="0"/>
          <w:numId w:val="3"/>
        </w:numPr>
        <w:tabs>
          <w:tab w:val="left" w:pos="567"/>
        </w:tabs>
        <w:suppressAutoHyphens/>
        <w:autoSpaceDE w:val="0"/>
        <w:rPr>
          <w:rFonts w:ascii="Arial Narrow" w:hAnsi="Arial Narrow" w:cs="Arial"/>
          <w:bCs/>
          <w:i/>
          <w:color w:val="000000"/>
        </w:rPr>
      </w:pPr>
      <w:r w:rsidRPr="0000108F">
        <w:rPr>
          <w:rFonts w:ascii="Arial Narrow" w:hAnsi="Arial Narrow" w:cs="Arial"/>
          <w:bCs/>
          <w:i/>
          <w:color w:val="000000"/>
        </w:rPr>
        <w:t>plasty včetně PET lahví,</w:t>
      </w:r>
    </w:p>
    <w:p w:rsidR="0000108F" w:rsidRPr="0000108F" w:rsidRDefault="0000108F" w:rsidP="0000108F">
      <w:pPr>
        <w:pStyle w:val="Odstavecseseznamem"/>
        <w:numPr>
          <w:ilvl w:val="0"/>
          <w:numId w:val="3"/>
        </w:numPr>
        <w:suppressAutoHyphens/>
        <w:autoSpaceDE w:val="0"/>
        <w:rPr>
          <w:rFonts w:ascii="Arial Narrow" w:hAnsi="Arial Narrow" w:cs="Arial"/>
          <w:bCs/>
          <w:i/>
          <w:color w:val="000000"/>
        </w:rPr>
      </w:pPr>
      <w:r w:rsidRPr="0000108F">
        <w:rPr>
          <w:rFonts w:ascii="Arial Narrow" w:hAnsi="Arial Narrow" w:cs="Arial"/>
          <w:bCs/>
          <w:i/>
          <w:color w:val="000000"/>
        </w:rPr>
        <w:t>sklo,</w:t>
      </w:r>
    </w:p>
    <w:p w:rsidR="0000108F" w:rsidRDefault="00EA15F3" w:rsidP="0000108F">
      <w:pPr>
        <w:pStyle w:val="Odstavecseseznamem"/>
        <w:numPr>
          <w:ilvl w:val="0"/>
          <w:numId w:val="3"/>
        </w:numPr>
        <w:suppressAutoHyphens/>
        <w:autoSpaceDE w:val="0"/>
        <w:rPr>
          <w:rFonts w:ascii="Arial Narrow" w:hAnsi="Arial Narrow" w:cs="Arial"/>
          <w:bCs/>
          <w:i/>
          <w:color w:val="000000"/>
        </w:rPr>
      </w:pPr>
      <w:r>
        <w:rPr>
          <w:rFonts w:ascii="Arial Narrow" w:hAnsi="Arial Narrow" w:cs="Arial"/>
          <w:bCs/>
          <w:i/>
          <w:color w:val="000000"/>
        </w:rPr>
        <w:t>kovy</w:t>
      </w:r>
    </w:p>
    <w:p w:rsidR="00EA15F3" w:rsidRPr="00EA15F3" w:rsidRDefault="00EA15F3" w:rsidP="0000108F">
      <w:pPr>
        <w:pStyle w:val="Odstavecseseznamem"/>
        <w:numPr>
          <w:ilvl w:val="0"/>
          <w:numId w:val="3"/>
        </w:numPr>
        <w:suppressAutoHyphens/>
        <w:autoSpaceDE w:val="0"/>
        <w:rPr>
          <w:rFonts w:ascii="Arial Narrow" w:hAnsi="Arial Narrow" w:cs="Arial"/>
          <w:bCs/>
          <w:i/>
          <w:color w:val="000000"/>
        </w:rPr>
      </w:pPr>
      <w:r w:rsidRPr="0000108F">
        <w:rPr>
          <w:rFonts w:ascii="Arial Narrow" w:hAnsi="Arial Narrow" w:cs="Arial"/>
          <w:bCs/>
          <w:i/>
          <w:color w:val="000000"/>
          <w:sz w:val="22"/>
          <w:szCs w:val="22"/>
        </w:rPr>
        <w:t>nebezpečné odpady</w:t>
      </w:r>
    </w:p>
    <w:p w:rsidR="00EA15F3" w:rsidRPr="00EA15F3" w:rsidRDefault="00EA15F3" w:rsidP="0000108F">
      <w:pPr>
        <w:pStyle w:val="Odstavecseseznamem"/>
        <w:numPr>
          <w:ilvl w:val="0"/>
          <w:numId w:val="3"/>
        </w:numPr>
        <w:suppressAutoHyphens/>
        <w:autoSpaceDE w:val="0"/>
        <w:rPr>
          <w:rFonts w:ascii="Arial Narrow" w:hAnsi="Arial Narrow" w:cs="Arial"/>
          <w:bCs/>
          <w:i/>
          <w:color w:val="000000"/>
        </w:rPr>
      </w:pPr>
      <w:r w:rsidRPr="0000108F">
        <w:rPr>
          <w:rFonts w:ascii="Arial Narrow" w:hAnsi="Arial Narrow" w:cs="Arial"/>
          <w:bCs/>
          <w:i/>
          <w:color w:val="000000"/>
          <w:sz w:val="22"/>
          <w:szCs w:val="22"/>
        </w:rPr>
        <w:t>objemný odpad</w:t>
      </w:r>
    </w:p>
    <w:p w:rsidR="00EA15F3" w:rsidRPr="0000108F" w:rsidRDefault="00EA15F3" w:rsidP="0000108F">
      <w:pPr>
        <w:pStyle w:val="Odstavecseseznamem"/>
        <w:numPr>
          <w:ilvl w:val="0"/>
          <w:numId w:val="3"/>
        </w:numPr>
        <w:suppressAutoHyphens/>
        <w:autoSpaceDE w:val="0"/>
        <w:rPr>
          <w:rFonts w:ascii="Arial Narrow" w:hAnsi="Arial Narrow" w:cs="Arial"/>
          <w:bCs/>
          <w:i/>
          <w:color w:val="000000"/>
        </w:rPr>
      </w:pPr>
      <w:r>
        <w:rPr>
          <w:rFonts w:ascii="Arial Narrow" w:hAnsi="Arial Narrow" w:cs="Arial"/>
          <w:bCs/>
          <w:i/>
          <w:color w:val="000000"/>
          <w:sz w:val="22"/>
          <w:szCs w:val="22"/>
        </w:rPr>
        <w:t>použitý textil</w:t>
      </w:r>
    </w:p>
    <w:p w:rsidR="0000108F" w:rsidRPr="0000108F" w:rsidRDefault="0000108F" w:rsidP="0000108F">
      <w:pPr>
        <w:pStyle w:val="Odstavecseseznamem"/>
        <w:numPr>
          <w:ilvl w:val="0"/>
          <w:numId w:val="3"/>
        </w:numPr>
        <w:suppressAutoHyphens/>
        <w:autoSpaceDE w:val="0"/>
        <w:rPr>
          <w:rFonts w:ascii="Arial Narrow" w:hAnsi="Arial Narrow" w:cs="Arial"/>
          <w:bCs/>
          <w:i/>
          <w:color w:val="000000"/>
          <w:sz w:val="22"/>
          <w:szCs w:val="22"/>
        </w:rPr>
      </w:pPr>
      <w:r w:rsidRPr="0000108F">
        <w:rPr>
          <w:rFonts w:ascii="Arial Narrow" w:hAnsi="Arial Narrow" w:cs="Arial"/>
          <w:bCs/>
          <w:i/>
          <w:color w:val="000000"/>
        </w:rPr>
        <w:t>rostlinné oleje a tuky</w:t>
      </w:r>
      <w:r w:rsidR="00EA15F3">
        <w:rPr>
          <w:rFonts w:ascii="Arial Narrow" w:hAnsi="Arial Narrow" w:cs="Arial"/>
          <w:bCs/>
          <w:i/>
          <w:color w:val="000000"/>
        </w:rPr>
        <w:t xml:space="preserve"> z domácností</w:t>
      </w:r>
    </w:p>
    <w:p w:rsidR="0000108F" w:rsidRPr="0000108F" w:rsidRDefault="0000108F" w:rsidP="0000108F">
      <w:pPr>
        <w:numPr>
          <w:ilvl w:val="0"/>
          <w:numId w:val="3"/>
        </w:numPr>
        <w:suppressAutoHyphens/>
        <w:rPr>
          <w:rFonts w:ascii="Arial Narrow" w:hAnsi="Arial Narrow" w:cs="Arial"/>
          <w:i/>
          <w:sz w:val="22"/>
          <w:szCs w:val="22"/>
        </w:rPr>
      </w:pPr>
      <w:r w:rsidRPr="0000108F">
        <w:rPr>
          <w:rFonts w:ascii="Arial Narrow" w:hAnsi="Arial Narrow" w:cs="Arial"/>
          <w:i/>
          <w:iCs/>
          <w:sz w:val="22"/>
          <w:szCs w:val="22"/>
        </w:rPr>
        <w:t>směsný komunální odpad.</w:t>
      </w:r>
    </w:p>
    <w:p w:rsidR="009A0892" w:rsidRDefault="009A0892" w:rsidP="009A0892">
      <w:pPr>
        <w:rPr>
          <w:rFonts w:ascii="Arial Narrow" w:hAnsi="Arial Narrow" w:cs="Arial"/>
          <w:sz w:val="22"/>
          <w:szCs w:val="22"/>
        </w:rPr>
      </w:pPr>
    </w:p>
    <w:p w:rsidR="009A0892" w:rsidRPr="009A0892" w:rsidRDefault="009A0892" w:rsidP="009A0892">
      <w:pPr>
        <w:pStyle w:val="Odstavecseseznamem"/>
        <w:numPr>
          <w:ilvl w:val="0"/>
          <w:numId w:val="4"/>
        </w:numPr>
        <w:rPr>
          <w:rFonts w:ascii="Arial Narrow" w:hAnsi="Arial Narrow" w:cs="Arial"/>
          <w:sz w:val="22"/>
          <w:szCs w:val="22"/>
        </w:rPr>
      </w:pPr>
      <w:r w:rsidRPr="009A0892">
        <w:rPr>
          <w:rFonts w:ascii="Arial Narrow" w:hAnsi="Arial Narrow" w:cs="Arial"/>
          <w:sz w:val="22"/>
          <w:szCs w:val="22"/>
        </w:rPr>
        <w:t>Směsným komunálním odpadem se rozumí zbylý komunální odpad po stanoveném vytříděn</w:t>
      </w:r>
      <w:r w:rsidR="00DE0057">
        <w:rPr>
          <w:rFonts w:ascii="Arial Narrow" w:hAnsi="Arial Narrow" w:cs="Arial"/>
          <w:sz w:val="22"/>
          <w:szCs w:val="22"/>
        </w:rPr>
        <w:t>í podle odstavce 1 písm. a) až i</w:t>
      </w:r>
      <w:r w:rsidRPr="009A0892">
        <w:rPr>
          <w:rFonts w:ascii="Arial Narrow" w:hAnsi="Arial Narrow" w:cs="Arial"/>
          <w:sz w:val="22"/>
          <w:szCs w:val="22"/>
        </w:rPr>
        <w:t>).</w:t>
      </w:r>
    </w:p>
    <w:p w:rsidR="009A0892" w:rsidRDefault="009A0892" w:rsidP="009A0892">
      <w:pPr>
        <w:pStyle w:val="Odstavecseseznamem"/>
        <w:tabs>
          <w:tab w:val="left" w:pos="567"/>
        </w:tabs>
        <w:ind w:left="709"/>
        <w:jc w:val="both"/>
        <w:rPr>
          <w:rFonts w:ascii="Arial Narrow" w:hAnsi="Arial Narrow" w:cs="Arial"/>
          <w:sz w:val="22"/>
          <w:szCs w:val="22"/>
        </w:rPr>
      </w:pPr>
    </w:p>
    <w:p w:rsidR="009A0892" w:rsidRPr="009A0892" w:rsidRDefault="009A0892" w:rsidP="009A0892">
      <w:pPr>
        <w:jc w:val="center"/>
        <w:rPr>
          <w:rFonts w:ascii="Arial Narrow" w:hAnsi="Arial Narrow" w:cs="Arial"/>
          <w:b/>
          <w:bCs/>
          <w:sz w:val="22"/>
          <w:szCs w:val="22"/>
        </w:rPr>
      </w:pPr>
      <w:r w:rsidRPr="009A0892">
        <w:rPr>
          <w:rFonts w:ascii="Arial Narrow" w:hAnsi="Arial Narrow" w:cs="Arial"/>
          <w:b/>
          <w:sz w:val="22"/>
          <w:szCs w:val="22"/>
        </w:rPr>
        <w:t>Čl. 3</w:t>
      </w:r>
    </w:p>
    <w:p w:rsidR="009A0892" w:rsidRPr="009A0892" w:rsidRDefault="009A0892" w:rsidP="009A0892">
      <w:pPr>
        <w:pStyle w:val="Nadpis2"/>
        <w:numPr>
          <w:ilvl w:val="1"/>
          <w:numId w:val="6"/>
        </w:numPr>
        <w:jc w:val="center"/>
        <w:rPr>
          <w:rFonts w:ascii="Arial Narrow" w:hAnsi="Arial Narrow" w:cs="Arial"/>
          <w:b/>
          <w:sz w:val="22"/>
          <w:szCs w:val="22"/>
        </w:rPr>
      </w:pPr>
      <w:r w:rsidRPr="009A0892">
        <w:rPr>
          <w:rFonts w:ascii="Arial Narrow" w:hAnsi="Arial Narrow" w:cs="Arial"/>
          <w:b/>
          <w:bCs/>
          <w:sz w:val="22"/>
          <w:szCs w:val="22"/>
          <w:u w:val="none"/>
        </w:rPr>
        <w:t>Shromažďování tříděného odpadu</w:t>
      </w:r>
    </w:p>
    <w:p w:rsidR="009A0892" w:rsidRPr="009A0892" w:rsidRDefault="009A0892" w:rsidP="009A0892">
      <w:pPr>
        <w:tabs>
          <w:tab w:val="left" w:pos="927"/>
        </w:tabs>
        <w:jc w:val="both"/>
        <w:rPr>
          <w:rFonts w:ascii="Arial Narrow" w:hAnsi="Arial Narrow" w:cs="Arial"/>
          <w:b/>
          <w:sz w:val="22"/>
          <w:szCs w:val="22"/>
          <w:u w:val="single"/>
        </w:rPr>
      </w:pPr>
    </w:p>
    <w:p w:rsidR="009A0892" w:rsidRPr="00217DE8" w:rsidRDefault="00217DE8" w:rsidP="00217DE8">
      <w:pPr>
        <w:tabs>
          <w:tab w:val="left" w:pos="142"/>
        </w:tabs>
        <w:jc w:val="both"/>
        <w:rPr>
          <w:rFonts w:ascii="Arial Narrow" w:hAnsi="Arial Narrow" w:cs="Arial"/>
          <w:sz w:val="22"/>
          <w:szCs w:val="22"/>
        </w:rPr>
      </w:pPr>
      <w:r>
        <w:rPr>
          <w:rFonts w:ascii="Arial Narrow" w:hAnsi="Arial Narrow" w:cs="Arial"/>
          <w:sz w:val="22"/>
          <w:szCs w:val="22"/>
        </w:rPr>
        <w:t xml:space="preserve">   </w:t>
      </w:r>
      <w:proofErr w:type="gramStart"/>
      <w:r>
        <w:rPr>
          <w:rFonts w:ascii="Arial Narrow" w:hAnsi="Arial Narrow" w:cs="Arial"/>
          <w:sz w:val="22"/>
          <w:szCs w:val="22"/>
        </w:rPr>
        <w:t>(1)</w:t>
      </w:r>
      <w:r w:rsidR="009A0892" w:rsidRPr="00217DE8">
        <w:rPr>
          <w:rFonts w:ascii="Arial Narrow" w:hAnsi="Arial Narrow" w:cs="Arial"/>
          <w:sz w:val="22"/>
          <w:szCs w:val="22"/>
        </w:rPr>
        <w:t xml:space="preserve">  </w:t>
      </w:r>
      <w:r>
        <w:rPr>
          <w:rFonts w:ascii="Arial Narrow" w:hAnsi="Arial Narrow" w:cs="Arial"/>
          <w:sz w:val="22"/>
          <w:szCs w:val="22"/>
        </w:rPr>
        <w:t xml:space="preserve"> </w:t>
      </w:r>
      <w:r w:rsidR="009A0892" w:rsidRPr="00217DE8">
        <w:rPr>
          <w:rFonts w:ascii="Arial Narrow" w:hAnsi="Arial Narrow" w:cs="Arial"/>
          <w:sz w:val="22"/>
          <w:szCs w:val="22"/>
        </w:rPr>
        <w:t>Tříděný</w:t>
      </w:r>
      <w:proofErr w:type="gramEnd"/>
      <w:r w:rsidR="009A0892" w:rsidRPr="00217DE8">
        <w:rPr>
          <w:rFonts w:ascii="Arial Narrow" w:hAnsi="Arial Narrow" w:cs="Arial"/>
          <w:sz w:val="22"/>
          <w:szCs w:val="22"/>
        </w:rPr>
        <w:t xml:space="preserve"> odpad je shromažďován do </w:t>
      </w:r>
      <w:r w:rsidR="009A0892" w:rsidRPr="00217DE8">
        <w:rPr>
          <w:rFonts w:ascii="Arial Narrow" w:hAnsi="Arial Narrow" w:cs="Arial"/>
          <w:bCs/>
          <w:sz w:val="22"/>
          <w:szCs w:val="22"/>
        </w:rPr>
        <w:t>zvláštních sběrných nádob.</w:t>
      </w:r>
    </w:p>
    <w:p w:rsidR="009A0892" w:rsidRPr="009A0892" w:rsidRDefault="009A0892" w:rsidP="009A0892">
      <w:pPr>
        <w:rPr>
          <w:rFonts w:ascii="Arial Narrow" w:hAnsi="Arial Narrow" w:cs="Arial"/>
          <w:sz w:val="22"/>
          <w:szCs w:val="22"/>
        </w:rPr>
      </w:pPr>
    </w:p>
    <w:p w:rsidR="009A0892" w:rsidRPr="00217DE8" w:rsidRDefault="009A0892" w:rsidP="00217DE8">
      <w:pPr>
        <w:pStyle w:val="Odstavecseseznamem"/>
        <w:numPr>
          <w:ilvl w:val="0"/>
          <w:numId w:val="1"/>
        </w:numPr>
        <w:tabs>
          <w:tab w:val="left" w:pos="540"/>
          <w:tab w:val="left" w:pos="927"/>
        </w:tabs>
        <w:suppressAutoHyphens/>
        <w:spacing w:after="120"/>
        <w:jc w:val="both"/>
        <w:rPr>
          <w:rFonts w:ascii="Arial Narrow" w:hAnsi="Arial Narrow" w:cs="Arial"/>
          <w:sz w:val="22"/>
          <w:szCs w:val="22"/>
        </w:rPr>
      </w:pPr>
      <w:r w:rsidRPr="00217DE8">
        <w:rPr>
          <w:rFonts w:ascii="Arial Narrow" w:hAnsi="Arial Narrow" w:cs="Arial"/>
          <w:sz w:val="22"/>
          <w:szCs w:val="22"/>
        </w:rPr>
        <w:t>Zvláštní sběrné nádoby jsou umístěny na těchto stanovištích:</w:t>
      </w:r>
    </w:p>
    <w:p w:rsidR="009A0892" w:rsidRPr="009A0892" w:rsidRDefault="009A0892" w:rsidP="009A0892">
      <w:pPr>
        <w:numPr>
          <w:ilvl w:val="0"/>
          <w:numId w:val="13"/>
        </w:numPr>
        <w:suppressAutoHyphens/>
        <w:spacing w:after="120"/>
        <w:ind w:left="714" w:hanging="357"/>
        <w:rPr>
          <w:rFonts w:ascii="Arial Narrow" w:hAnsi="Arial Narrow" w:cs="Arial"/>
          <w:sz w:val="22"/>
          <w:szCs w:val="22"/>
        </w:rPr>
      </w:pPr>
      <w:r w:rsidRPr="009A0892">
        <w:rPr>
          <w:rFonts w:ascii="Arial Narrow" w:hAnsi="Arial Narrow" w:cs="Arial"/>
          <w:sz w:val="22"/>
          <w:szCs w:val="22"/>
        </w:rPr>
        <w:t xml:space="preserve">sběrná nádoba na kovy – </w:t>
      </w:r>
      <w:r>
        <w:rPr>
          <w:rFonts w:ascii="Arial Narrow" w:hAnsi="Arial Narrow" w:cs="Arial"/>
          <w:sz w:val="22"/>
          <w:szCs w:val="22"/>
        </w:rPr>
        <w:t>na ostrově</w:t>
      </w:r>
      <w:r w:rsidRPr="009A0892">
        <w:rPr>
          <w:rFonts w:ascii="Arial Narrow" w:hAnsi="Arial Narrow" w:cs="Arial"/>
          <w:sz w:val="22"/>
          <w:szCs w:val="22"/>
        </w:rPr>
        <w:t>;</w:t>
      </w:r>
    </w:p>
    <w:p w:rsidR="009A0892" w:rsidRPr="009A0892" w:rsidRDefault="009A0892" w:rsidP="009A0892">
      <w:pPr>
        <w:numPr>
          <w:ilvl w:val="0"/>
          <w:numId w:val="13"/>
        </w:numPr>
        <w:suppressAutoHyphens/>
        <w:spacing w:after="120"/>
        <w:ind w:left="714" w:hanging="357"/>
        <w:rPr>
          <w:rFonts w:ascii="Arial Narrow" w:hAnsi="Arial Narrow" w:cs="Arial"/>
          <w:sz w:val="22"/>
          <w:szCs w:val="22"/>
        </w:rPr>
      </w:pPr>
      <w:r w:rsidRPr="009A0892">
        <w:rPr>
          <w:rFonts w:ascii="Arial Narrow" w:hAnsi="Arial Narrow" w:cs="Arial"/>
          <w:sz w:val="22"/>
          <w:szCs w:val="22"/>
        </w:rPr>
        <w:t xml:space="preserve">kontejner </w:t>
      </w:r>
      <w:r>
        <w:rPr>
          <w:rFonts w:ascii="Arial Narrow" w:hAnsi="Arial Narrow" w:cs="Arial"/>
          <w:sz w:val="22"/>
          <w:szCs w:val="22"/>
        </w:rPr>
        <w:t xml:space="preserve">na drobný </w:t>
      </w:r>
      <w:proofErr w:type="spellStart"/>
      <w:r>
        <w:rPr>
          <w:rFonts w:ascii="Arial Narrow" w:hAnsi="Arial Narrow" w:cs="Arial"/>
          <w:sz w:val="22"/>
          <w:szCs w:val="22"/>
        </w:rPr>
        <w:t>elektroodpad</w:t>
      </w:r>
      <w:proofErr w:type="spellEnd"/>
      <w:r w:rsidRPr="009A0892">
        <w:rPr>
          <w:rFonts w:ascii="Arial Narrow" w:hAnsi="Arial Narrow" w:cs="Arial"/>
          <w:sz w:val="22"/>
          <w:szCs w:val="22"/>
        </w:rPr>
        <w:t xml:space="preserve"> – </w:t>
      </w:r>
      <w:r>
        <w:rPr>
          <w:rFonts w:ascii="Arial Narrow" w:hAnsi="Arial Narrow" w:cs="Arial"/>
          <w:sz w:val="22"/>
          <w:szCs w:val="22"/>
        </w:rPr>
        <w:t>v přízemí budovy OÚ</w:t>
      </w:r>
    </w:p>
    <w:p w:rsidR="009A0892" w:rsidRPr="009A0892" w:rsidRDefault="009A0892" w:rsidP="009A0892">
      <w:pPr>
        <w:numPr>
          <w:ilvl w:val="0"/>
          <w:numId w:val="13"/>
        </w:numPr>
        <w:suppressAutoHyphens/>
        <w:spacing w:after="120"/>
        <w:ind w:left="714" w:hanging="357"/>
        <w:jc w:val="both"/>
        <w:rPr>
          <w:rFonts w:ascii="Arial Narrow" w:hAnsi="Arial Narrow" w:cs="Arial"/>
          <w:sz w:val="22"/>
          <w:szCs w:val="22"/>
        </w:rPr>
      </w:pPr>
      <w:r w:rsidRPr="009A0892">
        <w:rPr>
          <w:rFonts w:ascii="Arial Narrow" w:hAnsi="Arial Narrow" w:cs="Arial"/>
          <w:sz w:val="22"/>
          <w:szCs w:val="22"/>
        </w:rPr>
        <w:t>nádoby na složky odpadu pod</w:t>
      </w:r>
      <w:r w:rsidR="00217DE8">
        <w:rPr>
          <w:rFonts w:ascii="Arial Narrow" w:hAnsi="Arial Narrow" w:cs="Arial"/>
          <w:sz w:val="22"/>
          <w:szCs w:val="22"/>
        </w:rPr>
        <w:t>le čl. 2, odst. 1, písm. b), c) a</w:t>
      </w:r>
      <w:r w:rsidRPr="009A0892">
        <w:rPr>
          <w:rFonts w:ascii="Arial Narrow" w:hAnsi="Arial Narrow" w:cs="Arial"/>
          <w:sz w:val="22"/>
          <w:szCs w:val="22"/>
        </w:rPr>
        <w:t xml:space="preserve"> d) :</w:t>
      </w:r>
    </w:p>
    <w:p w:rsidR="00FA1703" w:rsidRPr="00FA1703" w:rsidRDefault="009A0892" w:rsidP="00FA1703">
      <w:pPr>
        <w:numPr>
          <w:ilvl w:val="0"/>
          <w:numId w:val="12"/>
        </w:numPr>
        <w:suppressAutoHyphens/>
        <w:jc w:val="both"/>
        <w:rPr>
          <w:rFonts w:ascii="Arial Narrow" w:hAnsi="Arial Narrow" w:cs="Arial"/>
          <w:sz w:val="22"/>
          <w:szCs w:val="22"/>
        </w:rPr>
      </w:pPr>
      <w:r>
        <w:rPr>
          <w:rFonts w:ascii="Arial Narrow" w:hAnsi="Arial Narrow" w:cs="Arial"/>
          <w:sz w:val="22"/>
          <w:szCs w:val="22"/>
        </w:rPr>
        <w:t>sběrné místo „na ostrově“</w:t>
      </w:r>
      <w:r w:rsidRPr="009A0892">
        <w:rPr>
          <w:rFonts w:ascii="Arial Narrow" w:hAnsi="Arial Narrow" w:cs="Arial"/>
          <w:sz w:val="22"/>
          <w:szCs w:val="22"/>
        </w:rPr>
        <w:t>,</w:t>
      </w:r>
    </w:p>
    <w:p w:rsidR="009A0892" w:rsidRPr="009A0892" w:rsidRDefault="00AF2DF5" w:rsidP="009A0892">
      <w:pPr>
        <w:numPr>
          <w:ilvl w:val="0"/>
          <w:numId w:val="12"/>
        </w:numPr>
        <w:suppressAutoHyphens/>
        <w:jc w:val="both"/>
        <w:rPr>
          <w:rFonts w:ascii="Arial Narrow" w:hAnsi="Arial Narrow" w:cs="Arial"/>
          <w:sz w:val="22"/>
          <w:szCs w:val="22"/>
        </w:rPr>
      </w:pPr>
      <w:r>
        <w:rPr>
          <w:rFonts w:ascii="Arial Narrow" w:hAnsi="Arial Narrow" w:cs="Arial"/>
          <w:sz w:val="22"/>
          <w:szCs w:val="22"/>
        </w:rPr>
        <w:t xml:space="preserve">sběrné místo </w:t>
      </w:r>
      <w:r w:rsidR="009A0892">
        <w:rPr>
          <w:rFonts w:ascii="Arial Narrow" w:hAnsi="Arial Narrow" w:cs="Arial"/>
          <w:sz w:val="22"/>
          <w:szCs w:val="22"/>
        </w:rPr>
        <w:t>u obchodu</w:t>
      </w:r>
      <w:r w:rsidR="009A0892" w:rsidRPr="009A0892">
        <w:rPr>
          <w:rFonts w:ascii="Arial Narrow" w:hAnsi="Arial Narrow" w:cs="Arial"/>
          <w:sz w:val="22"/>
          <w:szCs w:val="22"/>
        </w:rPr>
        <w:t>,</w:t>
      </w:r>
    </w:p>
    <w:p w:rsidR="009A0892" w:rsidRPr="009A0892" w:rsidRDefault="00AF2DF5" w:rsidP="009A0892">
      <w:pPr>
        <w:numPr>
          <w:ilvl w:val="0"/>
          <w:numId w:val="12"/>
        </w:numPr>
        <w:suppressAutoHyphens/>
        <w:jc w:val="both"/>
        <w:rPr>
          <w:rFonts w:ascii="Arial Narrow" w:hAnsi="Arial Narrow" w:cs="Arial"/>
          <w:sz w:val="22"/>
          <w:szCs w:val="22"/>
        </w:rPr>
      </w:pPr>
      <w:r>
        <w:rPr>
          <w:rFonts w:ascii="Arial Narrow" w:hAnsi="Arial Narrow" w:cs="Arial"/>
          <w:sz w:val="22"/>
          <w:szCs w:val="22"/>
        </w:rPr>
        <w:t xml:space="preserve">sběrné místo </w:t>
      </w:r>
      <w:r w:rsidR="009A0892" w:rsidRPr="009A0892">
        <w:rPr>
          <w:rFonts w:ascii="Arial Narrow" w:hAnsi="Arial Narrow" w:cs="Arial"/>
          <w:sz w:val="22"/>
          <w:szCs w:val="22"/>
        </w:rPr>
        <w:t xml:space="preserve">v části obce </w:t>
      </w:r>
      <w:r w:rsidR="009A0892">
        <w:rPr>
          <w:rFonts w:ascii="Arial Narrow" w:hAnsi="Arial Narrow" w:cs="Arial"/>
          <w:sz w:val="22"/>
          <w:szCs w:val="22"/>
        </w:rPr>
        <w:t>„u bytovky“</w:t>
      </w:r>
      <w:r w:rsidR="009A0892" w:rsidRPr="009A0892">
        <w:rPr>
          <w:rFonts w:ascii="Arial Narrow" w:hAnsi="Arial Narrow" w:cs="Arial"/>
          <w:sz w:val="22"/>
          <w:szCs w:val="22"/>
        </w:rPr>
        <w:t>,</w:t>
      </w:r>
    </w:p>
    <w:p w:rsidR="009A0892" w:rsidRDefault="00AF2DF5" w:rsidP="009A0892">
      <w:pPr>
        <w:numPr>
          <w:ilvl w:val="0"/>
          <w:numId w:val="12"/>
        </w:numPr>
        <w:suppressAutoHyphens/>
        <w:jc w:val="both"/>
        <w:rPr>
          <w:rFonts w:ascii="Arial Narrow" w:hAnsi="Arial Narrow" w:cs="Arial"/>
          <w:sz w:val="22"/>
          <w:szCs w:val="22"/>
        </w:rPr>
      </w:pPr>
      <w:r>
        <w:rPr>
          <w:rFonts w:ascii="Arial Narrow" w:hAnsi="Arial Narrow" w:cs="Arial"/>
          <w:sz w:val="22"/>
          <w:szCs w:val="22"/>
        </w:rPr>
        <w:lastRenderedPageBreak/>
        <w:t xml:space="preserve">sběrné místo </w:t>
      </w:r>
      <w:r w:rsidR="009A0892" w:rsidRPr="009A0892">
        <w:rPr>
          <w:rFonts w:ascii="Arial Narrow" w:hAnsi="Arial Narrow" w:cs="Arial"/>
          <w:sz w:val="22"/>
          <w:szCs w:val="22"/>
        </w:rPr>
        <w:t xml:space="preserve">v části obce </w:t>
      </w:r>
      <w:r w:rsidR="009A0892">
        <w:rPr>
          <w:rFonts w:ascii="Arial Narrow" w:hAnsi="Arial Narrow" w:cs="Arial"/>
          <w:sz w:val="22"/>
          <w:szCs w:val="22"/>
        </w:rPr>
        <w:t>„u chat“</w:t>
      </w:r>
    </w:p>
    <w:p w:rsidR="00AF2DF5" w:rsidRDefault="00AF2DF5" w:rsidP="00AF2DF5">
      <w:pPr>
        <w:numPr>
          <w:ilvl w:val="0"/>
          <w:numId w:val="12"/>
        </w:numPr>
        <w:suppressAutoHyphens/>
        <w:jc w:val="both"/>
        <w:rPr>
          <w:rFonts w:ascii="Arial Narrow" w:hAnsi="Arial Narrow" w:cs="Arial"/>
          <w:sz w:val="22"/>
          <w:szCs w:val="22"/>
        </w:rPr>
      </w:pPr>
      <w:r>
        <w:rPr>
          <w:rFonts w:ascii="Arial Narrow" w:hAnsi="Arial Narrow" w:cs="Arial"/>
          <w:sz w:val="22"/>
          <w:szCs w:val="22"/>
        </w:rPr>
        <w:t xml:space="preserve">sběrné místo </w:t>
      </w:r>
      <w:r w:rsidRPr="009A0892">
        <w:rPr>
          <w:rFonts w:ascii="Arial Narrow" w:hAnsi="Arial Narrow" w:cs="Arial"/>
          <w:sz w:val="22"/>
          <w:szCs w:val="22"/>
        </w:rPr>
        <w:t xml:space="preserve">v části obce </w:t>
      </w:r>
      <w:r>
        <w:rPr>
          <w:rFonts w:ascii="Arial Narrow" w:hAnsi="Arial Narrow" w:cs="Arial"/>
          <w:sz w:val="22"/>
          <w:szCs w:val="22"/>
        </w:rPr>
        <w:t>„Kopanina“</w:t>
      </w:r>
    </w:p>
    <w:p w:rsidR="00AF2DF5" w:rsidRPr="00FA1703" w:rsidRDefault="00AF2DF5" w:rsidP="00AF2DF5">
      <w:pPr>
        <w:suppressAutoHyphens/>
        <w:ind w:left="1080"/>
        <w:jc w:val="both"/>
        <w:rPr>
          <w:rFonts w:ascii="Arial Narrow" w:hAnsi="Arial Narrow" w:cs="Arial"/>
          <w:sz w:val="22"/>
          <w:szCs w:val="22"/>
        </w:rPr>
      </w:pPr>
    </w:p>
    <w:p w:rsidR="009A0892" w:rsidRPr="009A0892" w:rsidRDefault="009A0892" w:rsidP="00217DE8">
      <w:pPr>
        <w:numPr>
          <w:ilvl w:val="0"/>
          <w:numId w:val="1"/>
        </w:numPr>
        <w:suppressAutoHyphens/>
        <w:spacing w:after="120"/>
        <w:ind w:left="357" w:hanging="357"/>
        <w:jc w:val="both"/>
        <w:rPr>
          <w:rFonts w:ascii="Arial Narrow" w:hAnsi="Arial Narrow" w:cs="Arial"/>
          <w:sz w:val="22"/>
          <w:szCs w:val="22"/>
        </w:rPr>
      </w:pPr>
      <w:r w:rsidRPr="009A0892">
        <w:rPr>
          <w:rFonts w:ascii="Arial Narrow" w:hAnsi="Arial Narrow" w:cs="Arial"/>
          <w:sz w:val="22"/>
          <w:szCs w:val="22"/>
        </w:rPr>
        <w:t xml:space="preserve">Zvláštní sběrné nádoby na biologické odpady jsou občanům </w:t>
      </w:r>
      <w:r w:rsidR="006409E8">
        <w:rPr>
          <w:rFonts w:ascii="Arial Narrow" w:hAnsi="Arial Narrow" w:cs="Arial"/>
          <w:sz w:val="22"/>
          <w:szCs w:val="22"/>
        </w:rPr>
        <w:t>zapůjčeny</w:t>
      </w:r>
      <w:r w:rsidR="00AF2DF5">
        <w:rPr>
          <w:rFonts w:ascii="Arial Narrow" w:hAnsi="Arial Narrow" w:cs="Arial"/>
          <w:sz w:val="22"/>
          <w:szCs w:val="22"/>
        </w:rPr>
        <w:t xml:space="preserve"> svozovou firmou</w:t>
      </w:r>
      <w:r w:rsidRPr="009A0892">
        <w:rPr>
          <w:rFonts w:ascii="Arial Narrow" w:hAnsi="Arial Narrow" w:cs="Arial"/>
          <w:sz w:val="22"/>
          <w:szCs w:val="22"/>
        </w:rPr>
        <w:t>.</w:t>
      </w:r>
      <w:r w:rsidR="006409E8">
        <w:rPr>
          <w:rFonts w:ascii="Arial Narrow" w:hAnsi="Arial Narrow" w:cs="Arial"/>
          <w:sz w:val="22"/>
          <w:szCs w:val="22"/>
        </w:rPr>
        <w:t xml:space="preserve"> Mimo těchto nádob mohou občané ukládat biologické odpady </w:t>
      </w:r>
      <w:r w:rsidR="00875F06">
        <w:rPr>
          <w:rFonts w:ascii="Arial Narrow" w:hAnsi="Arial Narrow" w:cs="Arial"/>
          <w:sz w:val="22"/>
          <w:szCs w:val="22"/>
        </w:rPr>
        <w:t xml:space="preserve">do </w:t>
      </w:r>
      <w:proofErr w:type="gramStart"/>
      <w:r w:rsidR="00875F06">
        <w:rPr>
          <w:rFonts w:ascii="Arial Narrow" w:hAnsi="Arial Narrow" w:cs="Arial"/>
          <w:sz w:val="22"/>
          <w:szCs w:val="22"/>
        </w:rPr>
        <w:t>velkoobjemového  kontejneru</w:t>
      </w:r>
      <w:proofErr w:type="gramEnd"/>
      <w:r w:rsidR="00875F06">
        <w:rPr>
          <w:rFonts w:ascii="Arial Narrow" w:hAnsi="Arial Narrow" w:cs="Arial"/>
          <w:sz w:val="22"/>
          <w:szCs w:val="22"/>
        </w:rPr>
        <w:t xml:space="preserve"> </w:t>
      </w:r>
      <w:r w:rsidR="00AF2DF5">
        <w:rPr>
          <w:rFonts w:ascii="Arial Narrow" w:hAnsi="Arial Narrow" w:cs="Arial"/>
          <w:sz w:val="22"/>
          <w:szCs w:val="22"/>
        </w:rPr>
        <w:t>umístěného „na ostrově“</w:t>
      </w:r>
      <w:r w:rsidR="00875F06">
        <w:rPr>
          <w:rFonts w:ascii="Arial Narrow" w:hAnsi="Arial Narrow" w:cs="Arial"/>
          <w:sz w:val="22"/>
          <w:szCs w:val="22"/>
        </w:rPr>
        <w:t>.</w:t>
      </w:r>
    </w:p>
    <w:p w:rsidR="009A0892" w:rsidRPr="009A0892" w:rsidRDefault="009A0892" w:rsidP="00217DE8">
      <w:pPr>
        <w:numPr>
          <w:ilvl w:val="0"/>
          <w:numId w:val="1"/>
        </w:numPr>
        <w:suppressAutoHyphens/>
        <w:spacing w:after="120"/>
        <w:ind w:left="357" w:hanging="357"/>
        <w:jc w:val="both"/>
        <w:rPr>
          <w:rFonts w:ascii="Arial Narrow" w:hAnsi="Arial Narrow" w:cs="Arial"/>
          <w:bCs/>
          <w:i/>
          <w:color w:val="000000"/>
          <w:sz w:val="22"/>
          <w:szCs w:val="22"/>
        </w:rPr>
      </w:pPr>
      <w:r w:rsidRPr="009A0892">
        <w:rPr>
          <w:rFonts w:ascii="Arial Narrow" w:hAnsi="Arial Narrow" w:cs="Arial"/>
          <w:sz w:val="22"/>
          <w:szCs w:val="22"/>
        </w:rPr>
        <w:t>Zvláštní sběrné nádoby jsou barevně odlišeny a označeny příslušnými nápisy:</w:t>
      </w:r>
    </w:p>
    <w:p w:rsidR="009A0892" w:rsidRPr="009A0892" w:rsidRDefault="009A0892" w:rsidP="009A0892">
      <w:pPr>
        <w:pStyle w:val="Odstavecseseznamem"/>
        <w:numPr>
          <w:ilvl w:val="0"/>
          <w:numId w:val="7"/>
        </w:numPr>
        <w:suppressAutoHyphens/>
        <w:autoSpaceDE w:val="0"/>
        <w:rPr>
          <w:rFonts w:ascii="Arial Narrow" w:hAnsi="Arial Narrow" w:cs="Arial"/>
          <w:bCs/>
          <w:i/>
          <w:color w:val="000000"/>
          <w:sz w:val="22"/>
          <w:szCs w:val="22"/>
        </w:rPr>
      </w:pPr>
      <w:r w:rsidRPr="009A0892">
        <w:rPr>
          <w:rFonts w:ascii="Arial Narrow" w:hAnsi="Arial Narrow" w:cs="Arial"/>
          <w:bCs/>
          <w:i/>
          <w:color w:val="000000"/>
          <w:sz w:val="22"/>
          <w:szCs w:val="22"/>
        </w:rPr>
        <w:t xml:space="preserve">biologické odpady, barva </w:t>
      </w:r>
      <w:r w:rsidRPr="00AF2DF5">
        <w:rPr>
          <w:rFonts w:ascii="Arial Narrow" w:hAnsi="Arial Narrow" w:cs="Arial"/>
          <w:b/>
          <w:bCs/>
          <w:i/>
          <w:color w:val="984806" w:themeColor="accent6" w:themeShade="80"/>
          <w:sz w:val="22"/>
          <w:szCs w:val="22"/>
        </w:rPr>
        <w:t>hnědá</w:t>
      </w:r>
      <w:r w:rsidRPr="00AF2DF5">
        <w:rPr>
          <w:rFonts w:ascii="Arial Narrow" w:hAnsi="Arial Narrow" w:cs="Arial"/>
          <w:b/>
          <w:bCs/>
          <w:i/>
          <w:color w:val="000000"/>
          <w:sz w:val="22"/>
          <w:szCs w:val="22"/>
        </w:rPr>
        <w:t>,</w:t>
      </w:r>
    </w:p>
    <w:p w:rsidR="009A0892" w:rsidRPr="00AF2DF5" w:rsidRDefault="009A0892" w:rsidP="009A0892">
      <w:pPr>
        <w:pStyle w:val="Odstavecseseznamem"/>
        <w:numPr>
          <w:ilvl w:val="0"/>
          <w:numId w:val="7"/>
        </w:numPr>
        <w:suppressAutoHyphens/>
        <w:autoSpaceDE w:val="0"/>
        <w:rPr>
          <w:rFonts w:ascii="Arial Narrow" w:hAnsi="Arial Narrow" w:cs="Arial"/>
          <w:b/>
          <w:bCs/>
          <w:i/>
          <w:color w:val="31849B" w:themeColor="accent5" w:themeShade="BF"/>
          <w:sz w:val="22"/>
          <w:szCs w:val="22"/>
        </w:rPr>
      </w:pPr>
      <w:r w:rsidRPr="009A0892">
        <w:rPr>
          <w:rFonts w:ascii="Arial Narrow" w:hAnsi="Arial Narrow" w:cs="Arial"/>
          <w:bCs/>
          <w:i/>
          <w:color w:val="000000"/>
          <w:sz w:val="22"/>
          <w:szCs w:val="22"/>
        </w:rPr>
        <w:t xml:space="preserve">papír, barva </w:t>
      </w:r>
      <w:r w:rsidRPr="00AF2DF5">
        <w:rPr>
          <w:rFonts w:ascii="Arial Narrow" w:hAnsi="Arial Narrow" w:cs="Arial"/>
          <w:b/>
          <w:bCs/>
          <w:i/>
          <w:color w:val="31849B" w:themeColor="accent5" w:themeShade="BF"/>
          <w:sz w:val="22"/>
          <w:szCs w:val="22"/>
        </w:rPr>
        <w:t>modrá,</w:t>
      </w:r>
    </w:p>
    <w:p w:rsidR="009A0892" w:rsidRPr="009A0892" w:rsidRDefault="009A0892" w:rsidP="009A0892">
      <w:pPr>
        <w:pStyle w:val="Odstavecseseznamem"/>
        <w:numPr>
          <w:ilvl w:val="0"/>
          <w:numId w:val="7"/>
        </w:numPr>
        <w:suppressAutoHyphens/>
        <w:autoSpaceDE w:val="0"/>
        <w:rPr>
          <w:rFonts w:ascii="Arial Narrow" w:hAnsi="Arial Narrow" w:cs="Arial"/>
          <w:bCs/>
          <w:i/>
          <w:color w:val="000000"/>
          <w:sz w:val="22"/>
          <w:szCs w:val="22"/>
        </w:rPr>
      </w:pPr>
      <w:r w:rsidRPr="009A0892">
        <w:rPr>
          <w:rFonts w:ascii="Arial Narrow" w:hAnsi="Arial Narrow" w:cs="Arial"/>
          <w:bCs/>
          <w:i/>
          <w:color w:val="000000"/>
          <w:sz w:val="22"/>
          <w:szCs w:val="22"/>
        </w:rPr>
        <w:t xml:space="preserve">plasty, PET lahve, barva </w:t>
      </w:r>
      <w:r w:rsidRPr="00AF2DF5">
        <w:rPr>
          <w:rFonts w:ascii="Arial Narrow" w:hAnsi="Arial Narrow" w:cs="Arial"/>
          <w:b/>
          <w:bCs/>
          <w:i/>
          <w:color w:val="FFFF00"/>
          <w:sz w:val="22"/>
          <w:szCs w:val="22"/>
        </w:rPr>
        <w:t>žlutá,</w:t>
      </w:r>
    </w:p>
    <w:p w:rsidR="009A0892" w:rsidRPr="00DE0057" w:rsidRDefault="009A0892" w:rsidP="009A0892">
      <w:pPr>
        <w:pStyle w:val="Odstavecseseznamem"/>
        <w:numPr>
          <w:ilvl w:val="0"/>
          <w:numId w:val="7"/>
        </w:numPr>
        <w:suppressAutoHyphens/>
        <w:autoSpaceDE w:val="0"/>
        <w:rPr>
          <w:rFonts w:ascii="Arial Narrow" w:hAnsi="Arial Narrow" w:cs="Arial"/>
          <w:b/>
          <w:bCs/>
          <w:i/>
          <w:color w:val="76923C" w:themeColor="accent3" w:themeShade="BF"/>
          <w:sz w:val="22"/>
          <w:szCs w:val="22"/>
        </w:rPr>
      </w:pPr>
      <w:r w:rsidRPr="00DE0057">
        <w:rPr>
          <w:rFonts w:ascii="Arial Narrow" w:hAnsi="Arial Narrow" w:cs="Arial"/>
          <w:bCs/>
          <w:i/>
          <w:color w:val="000000"/>
          <w:sz w:val="22"/>
          <w:szCs w:val="22"/>
        </w:rPr>
        <w:t xml:space="preserve">sklo, barva </w:t>
      </w:r>
      <w:r w:rsidRPr="00DE0057">
        <w:rPr>
          <w:rFonts w:ascii="Arial Narrow" w:hAnsi="Arial Narrow" w:cs="Arial"/>
          <w:b/>
          <w:bCs/>
          <w:i/>
          <w:color w:val="76923C" w:themeColor="accent3" w:themeShade="BF"/>
          <w:sz w:val="22"/>
          <w:szCs w:val="22"/>
        </w:rPr>
        <w:t>zelená,</w:t>
      </w:r>
    </w:p>
    <w:p w:rsidR="009A0892" w:rsidRPr="00654E33" w:rsidRDefault="009A0892" w:rsidP="009A0892">
      <w:pPr>
        <w:pStyle w:val="Odstavecseseznamem"/>
        <w:numPr>
          <w:ilvl w:val="0"/>
          <w:numId w:val="7"/>
        </w:numPr>
        <w:suppressAutoHyphens/>
        <w:autoSpaceDE w:val="0"/>
        <w:rPr>
          <w:rFonts w:ascii="Arial Narrow" w:hAnsi="Arial Narrow" w:cs="Arial"/>
          <w:b/>
          <w:bCs/>
          <w:i/>
          <w:color w:val="7F7F7F" w:themeColor="text1" w:themeTint="80"/>
          <w:sz w:val="22"/>
          <w:szCs w:val="22"/>
        </w:rPr>
      </w:pPr>
      <w:r w:rsidRPr="00DE0057">
        <w:rPr>
          <w:rFonts w:ascii="Arial Narrow" w:hAnsi="Arial Narrow" w:cs="Arial"/>
          <w:bCs/>
          <w:i/>
          <w:color w:val="000000"/>
          <w:sz w:val="22"/>
          <w:szCs w:val="22"/>
        </w:rPr>
        <w:t xml:space="preserve">kovy, barva </w:t>
      </w:r>
      <w:r w:rsidRPr="00654E33">
        <w:rPr>
          <w:rFonts w:ascii="Arial Narrow" w:hAnsi="Arial Narrow" w:cs="Arial"/>
          <w:b/>
          <w:bCs/>
          <w:i/>
          <w:color w:val="7F7F7F" w:themeColor="text1" w:themeTint="80"/>
          <w:sz w:val="22"/>
          <w:szCs w:val="22"/>
        </w:rPr>
        <w:t>šedá,</w:t>
      </w:r>
    </w:p>
    <w:p w:rsidR="00AF2DF5" w:rsidRPr="00AF2DF5" w:rsidRDefault="009A0892" w:rsidP="009A0892">
      <w:pPr>
        <w:pStyle w:val="Odstavecseseznamem"/>
        <w:numPr>
          <w:ilvl w:val="0"/>
          <w:numId w:val="7"/>
        </w:numPr>
        <w:suppressAutoHyphens/>
        <w:autoSpaceDE w:val="0"/>
        <w:rPr>
          <w:rFonts w:ascii="Arial Narrow" w:hAnsi="Arial Narrow" w:cs="Arial"/>
          <w:b/>
          <w:i/>
          <w:iCs/>
          <w:color w:val="00B050"/>
          <w:sz w:val="22"/>
          <w:szCs w:val="22"/>
        </w:rPr>
      </w:pPr>
      <w:r w:rsidRPr="009A0892">
        <w:rPr>
          <w:rFonts w:ascii="Arial Narrow" w:hAnsi="Arial Narrow" w:cs="Arial"/>
          <w:bCs/>
          <w:i/>
          <w:color w:val="000000"/>
          <w:sz w:val="22"/>
          <w:szCs w:val="22"/>
        </w:rPr>
        <w:t xml:space="preserve">rostlinné tuky a oleje, barva </w:t>
      </w:r>
      <w:r w:rsidR="006409E8" w:rsidRPr="00AF2DF5">
        <w:rPr>
          <w:rFonts w:ascii="Arial Narrow" w:hAnsi="Arial Narrow" w:cs="Arial"/>
          <w:b/>
          <w:bCs/>
          <w:i/>
          <w:color w:val="00B050"/>
          <w:sz w:val="22"/>
          <w:szCs w:val="22"/>
        </w:rPr>
        <w:t>zelená</w:t>
      </w:r>
    </w:p>
    <w:p w:rsidR="009A0892" w:rsidRPr="009A0892" w:rsidRDefault="00AF2DF5" w:rsidP="009A0892">
      <w:pPr>
        <w:pStyle w:val="Odstavecseseznamem"/>
        <w:numPr>
          <w:ilvl w:val="0"/>
          <w:numId w:val="7"/>
        </w:numPr>
        <w:suppressAutoHyphens/>
        <w:autoSpaceDE w:val="0"/>
        <w:rPr>
          <w:rFonts w:ascii="Arial Narrow" w:hAnsi="Arial Narrow" w:cs="Arial"/>
          <w:i/>
          <w:iCs/>
          <w:sz w:val="22"/>
          <w:szCs w:val="22"/>
        </w:rPr>
      </w:pPr>
      <w:r>
        <w:rPr>
          <w:rFonts w:ascii="Arial Narrow" w:hAnsi="Arial Narrow" w:cs="Arial"/>
          <w:bCs/>
          <w:i/>
          <w:color w:val="000000"/>
          <w:sz w:val="22"/>
          <w:szCs w:val="22"/>
        </w:rPr>
        <w:t xml:space="preserve">textil, barva </w:t>
      </w:r>
      <w:r w:rsidRPr="00AF2DF5">
        <w:rPr>
          <w:rFonts w:ascii="Arial Narrow" w:hAnsi="Arial Narrow" w:cs="Arial"/>
          <w:b/>
          <w:bCs/>
          <w:i/>
          <w:color w:val="548DD4" w:themeColor="text2" w:themeTint="99"/>
          <w:sz w:val="22"/>
          <w:szCs w:val="22"/>
        </w:rPr>
        <w:t>modrá</w:t>
      </w:r>
      <w:r w:rsidR="009A0892" w:rsidRPr="009A0892">
        <w:rPr>
          <w:rFonts w:ascii="Arial Narrow" w:hAnsi="Arial Narrow" w:cs="Arial"/>
          <w:bCs/>
          <w:i/>
          <w:color w:val="000000"/>
          <w:sz w:val="22"/>
          <w:szCs w:val="22"/>
        </w:rPr>
        <w:t>.</w:t>
      </w:r>
    </w:p>
    <w:p w:rsidR="009A0892" w:rsidRPr="009A0892" w:rsidRDefault="009A0892" w:rsidP="009A0892">
      <w:pPr>
        <w:ind w:left="360"/>
        <w:rPr>
          <w:rFonts w:ascii="Arial Narrow" w:hAnsi="Arial Narrow" w:cs="Arial"/>
          <w:i/>
          <w:iCs/>
          <w:sz w:val="22"/>
          <w:szCs w:val="22"/>
        </w:rPr>
      </w:pPr>
    </w:p>
    <w:p w:rsidR="009A0892" w:rsidRPr="009A0892" w:rsidRDefault="009A0892" w:rsidP="00217DE8">
      <w:pPr>
        <w:numPr>
          <w:ilvl w:val="0"/>
          <w:numId w:val="1"/>
        </w:numPr>
        <w:suppressAutoHyphens/>
        <w:spacing w:after="120"/>
        <w:ind w:left="357" w:hanging="357"/>
        <w:jc w:val="both"/>
        <w:rPr>
          <w:rFonts w:ascii="Arial Narrow" w:hAnsi="Arial Narrow"/>
          <w:sz w:val="22"/>
          <w:szCs w:val="22"/>
        </w:rPr>
      </w:pPr>
      <w:r w:rsidRPr="009A0892">
        <w:rPr>
          <w:rFonts w:ascii="Arial Narrow" w:hAnsi="Arial Narrow" w:cs="Arial"/>
          <w:sz w:val="22"/>
          <w:szCs w:val="22"/>
        </w:rPr>
        <w:t>Do zvláštních sběrných nádob je zakázáno ukládat jiné složky komunálních odpadů, než pro které jsou určeny.</w:t>
      </w:r>
    </w:p>
    <w:p w:rsidR="009A0892" w:rsidRPr="009A0892" w:rsidRDefault="009A0892" w:rsidP="009A0892">
      <w:pPr>
        <w:jc w:val="center"/>
        <w:rPr>
          <w:rFonts w:ascii="Arial Narrow" w:hAnsi="Arial Narrow"/>
          <w:sz w:val="22"/>
          <w:szCs w:val="22"/>
        </w:rPr>
      </w:pPr>
    </w:p>
    <w:p w:rsidR="009A0892" w:rsidRPr="00492A86" w:rsidRDefault="009A0892" w:rsidP="00492A86">
      <w:pPr>
        <w:pStyle w:val="Nadpis2"/>
        <w:numPr>
          <w:ilvl w:val="1"/>
          <w:numId w:val="6"/>
        </w:numPr>
        <w:jc w:val="center"/>
        <w:rPr>
          <w:rFonts w:ascii="Arial Narrow" w:hAnsi="Arial Narrow" w:cs="Arial"/>
          <w:b/>
          <w:bCs/>
          <w:sz w:val="22"/>
          <w:szCs w:val="22"/>
          <w:u w:val="none"/>
        </w:rPr>
      </w:pPr>
      <w:r w:rsidRPr="009A0892">
        <w:rPr>
          <w:rFonts w:ascii="Arial Narrow" w:hAnsi="Arial Narrow" w:cs="Arial"/>
          <w:b/>
          <w:bCs/>
          <w:sz w:val="22"/>
          <w:szCs w:val="22"/>
          <w:u w:val="none"/>
        </w:rPr>
        <w:t>Čl. 4</w:t>
      </w:r>
    </w:p>
    <w:p w:rsidR="009A0892" w:rsidRPr="009A0892" w:rsidRDefault="009A0892" w:rsidP="009A0892">
      <w:pPr>
        <w:pStyle w:val="Nadpis2"/>
        <w:numPr>
          <w:ilvl w:val="1"/>
          <w:numId w:val="6"/>
        </w:numPr>
        <w:jc w:val="center"/>
        <w:rPr>
          <w:rFonts w:ascii="Arial Narrow" w:hAnsi="Arial Narrow" w:cs="Arial"/>
          <w:b/>
          <w:sz w:val="22"/>
          <w:szCs w:val="22"/>
        </w:rPr>
      </w:pPr>
      <w:r w:rsidRPr="009A0892">
        <w:rPr>
          <w:rFonts w:ascii="Arial Narrow" w:hAnsi="Arial Narrow" w:cs="Arial"/>
          <w:b/>
          <w:bCs/>
          <w:sz w:val="22"/>
          <w:szCs w:val="22"/>
          <w:u w:val="none"/>
        </w:rPr>
        <w:t>Sběr a svoz nebezpečných složek komunálního odpadu</w:t>
      </w:r>
    </w:p>
    <w:p w:rsidR="009A0892" w:rsidRPr="009A0892" w:rsidRDefault="009A0892" w:rsidP="009A0892">
      <w:pPr>
        <w:ind w:left="360"/>
        <w:jc w:val="center"/>
        <w:rPr>
          <w:rFonts w:ascii="Arial Narrow" w:hAnsi="Arial Narrow" w:cs="Arial"/>
          <w:b/>
          <w:sz w:val="22"/>
          <w:szCs w:val="22"/>
        </w:rPr>
      </w:pPr>
    </w:p>
    <w:p w:rsidR="009A0892" w:rsidRPr="009A0892" w:rsidRDefault="009A0892" w:rsidP="009A0892">
      <w:pPr>
        <w:numPr>
          <w:ilvl w:val="0"/>
          <w:numId w:val="11"/>
        </w:numPr>
        <w:suppressAutoHyphens/>
        <w:spacing w:after="120"/>
        <w:ind w:left="357" w:hanging="357"/>
        <w:jc w:val="both"/>
        <w:rPr>
          <w:rFonts w:ascii="Arial Narrow" w:hAnsi="Arial Narrow" w:cs="Arial"/>
          <w:sz w:val="22"/>
          <w:szCs w:val="22"/>
        </w:rPr>
      </w:pPr>
      <w:r w:rsidRPr="009A0892">
        <w:rPr>
          <w:rFonts w:ascii="Arial Narrow" w:hAnsi="Arial Narrow" w:cs="Arial"/>
          <w:sz w:val="22"/>
          <w:szCs w:val="22"/>
        </w:rPr>
        <w:t>Sběr a svoz nebezpečných složek komunálního odpadu</w:t>
      </w:r>
      <w:r w:rsidRPr="009A0892">
        <w:rPr>
          <w:rStyle w:val="Znakypropoznmkupodarou"/>
          <w:rFonts w:ascii="Arial Narrow" w:hAnsi="Arial Narrow" w:cs="Arial"/>
          <w:sz w:val="22"/>
          <w:szCs w:val="22"/>
        </w:rPr>
        <w:footnoteReference w:customMarkFollows="1" w:id="2"/>
        <w:t>2)</w:t>
      </w:r>
      <w:r w:rsidRPr="009A0892">
        <w:rPr>
          <w:rFonts w:ascii="Arial Narrow" w:hAnsi="Arial Narrow" w:cs="Arial"/>
          <w:sz w:val="22"/>
          <w:szCs w:val="22"/>
        </w:rPr>
        <w:t xml:space="preserve"> je zajišťován </w:t>
      </w:r>
      <w:r w:rsidRPr="009A0892">
        <w:rPr>
          <w:rFonts w:ascii="Arial Narrow" w:hAnsi="Arial Narrow" w:cs="Arial"/>
          <w:iCs/>
          <w:sz w:val="22"/>
          <w:szCs w:val="22"/>
        </w:rPr>
        <w:t>minimálně dvakrát ročně</w:t>
      </w:r>
      <w:r w:rsidRPr="009A0892">
        <w:rPr>
          <w:rFonts w:ascii="Arial Narrow" w:hAnsi="Arial Narrow" w:cs="Arial"/>
          <w:sz w:val="22"/>
          <w:szCs w:val="22"/>
        </w:rPr>
        <w:t xml:space="preserve"> jejich odebíráním na předem vyhlášených přechodných stanovištích přímo do zvláštních sběrných nádob k tomuto sběru určených. Informace o sběru jsou zveřejňovány s předstihem na úřední desce, výlepových plochách a formou letáčku do poštovních schránek.</w:t>
      </w:r>
    </w:p>
    <w:p w:rsidR="009A0892" w:rsidRPr="009A0892" w:rsidRDefault="009A0892" w:rsidP="009A0892">
      <w:pPr>
        <w:numPr>
          <w:ilvl w:val="0"/>
          <w:numId w:val="11"/>
        </w:numPr>
        <w:suppressAutoHyphens/>
        <w:spacing w:after="120"/>
        <w:ind w:left="357" w:hanging="357"/>
        <w:jc w:val="both"/>
        <w:rPr>
          <w:rFonts w:ascii="Arial Narrow" w:hAnsi="Arial Narrow" w:cs="Arial"/>
          <w:b/>
          <w:sz w:val="22"/>
          <w:szCs w:val="22"/>
        </w:rPr>
      </w:pPr>
      <w:r w:rsidRPr="009A0892">
        <w:rPr>
          <w:rFonts w:ascii="Arial Narrow" w:hAnsi="Arial Narrow" w:cs="Arial"/>
          <w:sz w:val="22"/>
          <w:szCs w:val="22"/>
        </w:rPr>
        <w:t>Shromažďování nebezpečných složek komunálního odpadu podléhá požadavkům stanoveným v </w:t>
      </w:r>
      <w:proofErr w:type="gramStart"/>
      <w:r w:rsidRPr="009A0892">
        <w:rPr>
          <w:rFonts w:ascii="Arial Narrow" w:hAnsi="Arial Narrow" w:cs="Arial"/>
          <w:sz w:val="22"/>
          <w:szCs w:val="22"/>
        </w:rPr>
        <w:t>čl.3 odst.</w:t>
      </w:r>
      <w:proofErr w:type="gramEnd"/>
      <w:r w:rsidRPr="009A0892">
        <w:rPr>
          <w:rFonts w:ascii="Arial Narrow" w:hAnsi="Arial Narrow" w:cs="Arial"/>
          <w:sz w:val="22"/>
          <w:szCs w:val="22"/>
        </w:rPr>
        <w:t xml:space="preserve"> 5.</w:t>
      </w:r>
    </w:p>
    <w:p w:rsidR="00492A86" w:rsidRDefault="00492A86" w:rsidP="00492A86">
      <w:pPr>
        <w:pStyle w:val="Nadpis2"/>
        <w:numPr>
          <w:ilvl w:val="1"/>
          <w:numId w:val="6"/>
        </w:numPr>
        <w:jc w:val="center"/>
        <w:rPr>
          <w:rFonts w:ascii="Arial Narrow" w:hAnsi="Arial Narrow" w:cs="Arial"/>
          <w:b/>
          <w:bCs/>
          <w:sz w:val="22"/>
          <w:szCs w:val="22"/>
          <w:u w:val="none"/>
        </w:rPr>
      </w:pPr>
    </w:p>
    <w:p w:rsidR="009A0892" w:rsidRPr="00492A86" w:rsidRDefault="00492A86" w:rsidP="00492A86">
      <w:pPr>
        <w:pStyle w:val="Nadpis2"/>
        <w:numPr>
          <w:ilvl w:val="1"/>
          <w:numId w:val="6"/>
        </w:numPr>
        <w:jc w:val="center"/>
        <w:rPr>
          <w:rFonts w:ascii="Arial Narrow" w:hAnsi="Arial Narrow" w:cs="Arial"/>
          <w:b/>
          <w:bCs/>
          <w:sz w:val="22"/>
          <w:szCs w:val="22"/>
          <w:u w:val="none"/>
        </w:rPr>
      </w:pPr>
      <w:r w:rsidRPr="009A0892">
        <w:rPr>
          <w:rFonts w:ascii="Arial Narrow" w:hAnsi="Arial Narrow" w:cs="Arial"/>
          <w:b/>
          <w:bCs/>
          <w:sz w:val="22"/>
          <w:szCs w:val="22"/>
          <w:u w:val="none"/>
        </w:rPr>
        <w:t>Čl. 5</w:t>
      </w:r>
    </w:p>
    <w:p w:rsidR="009A0892" w:rsidRPr="009A0892" w:rsidRDefault="009A0892" w:rsidP="009A0892">
      <w:pPr>
        <w:jc w:val="center"/>
        <w:rPr>
          <w:rFonts w:ascii="Arial Narrow" w:hAnsi="Arial Narrow" w:cs="Arial"/>
          <w:b/>
          <w:sz w:val="22"/>
          <w:szCs w:val="22"/>
          <w:u w:val="single"/>
        </w:rPr>
      </w:pPr>
      <w:r w:rsidRPr="009A0892">
        <w:rPr>
          <w:rFonts w:ascii="Arial Narrow" w:hAnsi="Arial Narrow" w:cs="Arial"/>
          <w:b/>
          <w:sz w:val="22"/>
          <w:szCs w:val="22"/>
        </w:rPr>
        <w:t>Sběr a svoz objemného odpadu</w:t>
      </w:r>
    </w:p>
    <w:p w:rsidR="009A0892" w:rsidRPr="009A0892" w:rsidRDefault="009A0892" w:rsidP="009A0892">
      <w:pPr>
        <w:ind w:left="360"/>
        <w:jc w:val="center"/>
        <w:rPr>
          <w:rFonts w:ascii="Arial Narrow" w:hAnsi="Arial Narrow" w:cs="Arial"/>
          <w:b/>
          <w:sz w:val="22"/>
          <w:szCs w:val="22"/>
          <w:u w:val="single"/>
        </w:rPr>
      </w:pPr>
    </w:p>
    <w:p w:rsidR="009A0892" w:rsidRPr="009A0892" w:rsidRDefault="009A0892" w:rsidP="009A0892">
      <w:pPr>
        <w:numPr>
          <w:ilvl w:val="0"/>
          <w:numId w:val="10"/>
        </w:numPr>
        <w:tabs>
          <w:tab w:val="left" w:pos="540"/>
        </w:tabs>
        <w:suppressAutoHyphens/>
        <w:spacing w:after="120"/>
        <w:jc w:val="both"/>
        <w:rPr>
          <w:rFonts w:ascii="Arial Narrow" w:hAnsi="Arial Narrow" w:cs="Arial"/>
          <w:sz w:val="22"/>
          <w:szCs w:val="22"/>
        </w:rPr>
      </w:pPr>
      <w:r w:rsidRPr="009A0892">
        <w:rPr>
          <w:rFonts w:ascii="Arial Narrow" w:hAnsi="Arial Narrow" w:cs="Arial"/>
          <w:sz w:val="22"/>
          <w:szCs w:val="22"/>
        </w:rPr>
        <w:t>Objemný odpad je takový odpad, který vzhledem ke svým rozměrům nemůže být umístěn do sběrných nádob (např. koberce, matrace, nábytek apod.).</w:t>
      </w:r>
    </w:p>
    <w:p w:rsidR="009A0892" w:rsidRPr="009A0892" w:rsidRDefault="009A0892" w:rsidP="009A0892">
      <w:pPr>
        <w:numPr>
          <w:ilvl w:val="0"/>
          <w:numId w:val="10"/>
        </w:numPr>
        <w:tabs>
          <w:tab w:val="left" w:pos="540"/>
        </w:tabs>
        <w:suppressAutoHyphens/>
        <w:spacing w:after="120"/>
        <w:jc w:val="both"/>
        <w:rPr>
          <w:rFonts w:ascii="Arial Narrow" w:hAnsi="Arial Narrow" w:cs="Arial"/>
          <w:sz w:val="22"/>
          <w:szCs w:val="22"/>
        </w:rPr>
      </w:pPr>
      <w:r w:rsidRPr="009A0892">
        <w:rPr>
          <w:rFonts w:ascii="Arial Narrow" w:hAnsi="Arial Narrow" w:cs="Arial"/>
          <w:sz w:val="22"/>
          <w:szCs w:val="22"/>
        </w:rPr>
        <w:t>Sběr a svoz objemného odpadu je zajišťován minimálně dvakrát ročně jeho odebíráním na předem vyhlášených přechodných stanovištích přímo do zvláštních sběrných nádob k tomuto účelu určených. Informace o sběru jsou zveřejňovány s předstihem na úřední desce, výlepových plochách a formou letáčku do poštovních schránek.</w:t>
      </w:r>
    </w:p>
    <w:p w:rsidR="009A0892" w:rsidRPr="00492A86" w:rsidRDefault="009A0892" w:rsidP="009A0892">
      <w:pPr>
        <w:numPr>
          <w:ilvl w:val="0"/>
          <w:numId w:val="10"/>
        </w:numPr>
        <w:tabs>
          <w:tab w:val="left" w:pos="540"/>
        </w:tabs>
        <w:suppressAutoHyphens/>
        <w:spacing w:after="120"/>
        <w:jc w:val="both"/>
        <w:rPr>
          <w:rFonts w:ascii="Arial Narrow" w:hAnsi="Arial Narrow" w:cs="Arial"/>
          <w:b/>
          <w:sz w:val="22"/>
          <w:szCs w:val="22"/>
        </w:rPr>
      </w:pPr>
      <w:r w:rsidRPr="009A0892">
        <w:rPr>
          <w:rFonts w:ascii="Arial Narrow" w:hAnsi="Arial Narrow" w:cs="Arial"/>
          <w:sz w:val="22"/>
          <w:szCs w:val="22"/>
        </w:rPr>
        <w:t xml:space="preserve">Shromažďování objemného odpadu podléhá požadavkům stanoveným v čl. 3 odst. 5. </w:t>
      </w:r>
    </w:p>
    <w:p w:rsidR="00492A86" w:rsidRDefault="00492A86" w:rsidP="00492A86">
      <w:pPr>
        <w:rPr>
          <w:rFonts w:ascii="Arial Narrow" w:hAnsi="Arial Narrow" w:cs="Arial"/>
          <w:b/>
          <w:sz w:val="22"/>
          <w:szCs w:val="22"/>
        </w:rPr>
      </w:pPr>
    </w:p>
    <w:p w:rsidR="00492A86" w:rsidRDefault="00492A86" w:rsidP="00492A86">
      <w:pPr>
        <w:rPr>
          <w:rFonts w:ascii="Arial Narrow" w:hAnsi="Arial Narrow" w:cs="Arial"/>
          <w:b/>
          <w:sz w:val="22"/>
          <w:szCs w:val="22"/>
        </w:rPr>
      </w:pPr>
    </w:p>
    <w:p w:rsidR="00492A86" w:rsidRDefault="00492A86" w:rsidP="00492A86">
      <w:pPr>
        <w:rPr>
          <w:rFonts w:ascii="Arial Narrow" w:hAnsi="Arial Narrow" w:cs="Arial"/>
          <w:b/>
          <w:sz w:val="22"/>
          <w:szCs w:val="22"/>
        </w:rPr>
      </w:pPr>
    </w:p>
    <w:p w:rsidR="00492A86" w:rsidRDefault="00492A86" w:rsidP="007A1799">
      <w:pPr>
        <w:ind w:left="3540" w:firstLine="708"/>
        <w:rPr>
          <w:rFonts w:ascii="Arial Narrow" w:hAnsi="Arial Narrow" w:cs="Arial"/>
          <w:b/>
          <w:sz w:val="22"/>
          <w:szCs w:val="22"/>
        </w:rPr>
      </w:pPr>
      <w:r w:rsidRPr="00492A86">
        <w:rPr>
          <w:rFonts w:ascii="Arial Narrow" w:hAnsi="Arial Narrow" w:cs="Arial"/>
          <w:b/>
          <w:sz w:val="22"/>
          <w:szCs w:val="22"/>
        </w:rPr>
        <w:t>Čl. 6</w:t>
      </w:r>
    </w:p>
    <w:p w:rsidR="006E2660" w:rsidRPr="009A0892" w:rsidRDefault="006E2660" w:rsidP="006E2660">
      <w:pPr>
        <w:jc w:val="center"/>
        <w:rPr>
          <w:rFonts w:ascii="Arial Narrow" w:hAnsi="Arial Narrow" w:cs="Arial"/>
          <w:b/>
          <w:sz w:val="22"/>
          <w:szCs w:val="22"/>
          <w:u w:val="single"/>
        </w:rPr>
      </w:pPr>
      <w:r w:rsidRPr="009A0892">
        <w:rPr>
          <w:rFonts w:ascii="Arial Narrow" w:hAnsi="Arial Narrow" w:cs="Arial"/>
          <w:b/>
          <w:sz w:val="22"/>
          <w:szCs w:val="22"/>
        </w:rPr>
        <w:t xml:space="preserve">Sběr a svoz </w:t>
      </w:r>
      <w:r>
        <w:rPr>
          <w:rFonts w:ascii="Arial Narrow" w:hAnsi="Arial Narrow" w:cs="Arial"/>
          <w:b/>
          <w:sz w:val="22"/>
          <w:szCs w:val="22"/>
        </w:rPr>
        <w:t>drobných elektrospotřebičů</w:t>
      </w:r>
    </w:p>
    <w:p w:rsidR="007A1799" w:rsidRPr="00492A86" w:rsidRDefault="007A1799" w:rsidP="007A1799">
      <w:pPr>
        <w:ind w:left="3540" w:firstLine="708"/>
        <w:rPr>
          <w:rFonts w:ascii="Arial Narrow" w:hAnsi="Arial Narrow" w:cs="Arial"/>
          <w:b/>
          <w:sz w:val="22"/>
          <w:szCs w:val="22"/>
        </w:rPr>
      </w:pPr>
    </w:p>
    <w:p w:rsidR="00905E4D" w:rsidRDefault="007A1799" w:rsidP="007A1799">
      <w:pPr>
        <w:tabs>
          <w:tab w:val="left" w:pos="540"/>
        </w:tabs>
        <w:suppressAutoHyphens/>
        <w:jc w:val="both"/>
        <w:rPr>
          <w:rFonts w:ascii="Arial Narrow" w:hAnsi="Arial Narrow" w:cs="Arial"/>
          <w:sz w:val="22"/>
          <w:szCs w:val="22"/>
        </w:rPr>
      </w:pPr>
      <w:proofErr w:type="gramStart"/>
      <w:r>
        <w:rPr>
          <w:rFonts w:ascii="Arial Narrow" w:hAnsi="Arial Narrow" w:cs="Arial"/>
          <w:sz w:val="22"/>
          <w:szCs w:val="22"/>
        </w:rPr>
        <w:t>(1)</w:t>
      </w:r>
      <w:r w:rsidR="00905E4D">
        <w:rPr>
          <w:rFonts w:ascii="Arial Narrow" w:hAnsi="Arial Narrow" w:cs="Arial"/>
          <w:sz w:val="22"/>
          <w:szCs w:val="22"/>
        </w:rPr>
        <w:t xml:space="preserve">  Zpětný</w:t>
      </w:r>
      <w:proofErr w:type="gramEnd"/>
      <w:r w:rsidR="00905E4D">
        <w:rPr>
          <w:rFonts w:ascii="Arial Narrow" w:hAnsi="Arial Narrow" w:cs="Arial"/>
          <w:sz w:val="22"/>
          <w:szCs w:val="22"/>
        </w:rPr>
        <w:t xml:space="preserve"> odběr drobných elektrospotřebičů, lze v rámci zpětného odběru, odkládat do E-</w:t>
      </w:r>
      <w:proofErr w:type="spellStart"/>
      <w:r w:rsidR="00905E4D">
        <w:rPr>
          <w:rFonts w:ascii="Arial Narrow" w:hAnsi="Arial Narrow" w:cs="Arial"/>
          <w:sz w:val="22"/>
          <w:szCs w:val="22"/>
        </w:rPr>
        <w:t>BOXu</w:t>
      </w:r>
      <w:proofErr w:type="spellEnd"/>
      <w:r w:rsidR="00905E4D">
        <w:rPr>
          <w:rFonts w:ascii="Arial Narrow" w:hAnsi="Arial Narrow" w:cs="Arial"/>
          <w:sz w:val="22"/>
          <w:szCs w:val="22"/>
        </w:rPr>
        <w:t xml:space="preserve"> ,umístěného </w:t>
      </w:r>
    </w:p>
    <w:p w:rsidR="00D1062C" w:rsidRDefault="00905E4D" w:rsidP="007A1799">
      <w:pPr>
        <w:tabs>
          <w:tab w:val="left" w:pos="540"/>
        </w:tabs>
        <w:suppressAutoHyphens/>
        <w:jc w:val="both"/>
        <w:rPr>
          <w:rFonts w:ascii="Arial Narrow" w:hAnsi="Arial Narrow" w:cs="Arial"/>
          <w:sz w:val="22"/>
          <w:szCs w:val="22"/>
        </w:rPr>
      </w:pPr>
      <w:r>
        <w:rPr>
          <w:rFonts w:ascii="Arial Narrow" w:hAnsi="Arial Narrow" w:cs="Arial"/>
          <w:sz w:val="22"/>
          <w:szCs w:val="22"/>
        </w:rPr>
        <w:t xml:space="preserve">       v budově obecního úřadu, nebo v rámci mobilního sběrného dvora</w:t>
      </w:r>
      <w:r w:rsidR="00D1062C">
        <w:rPr>
          <w:rFonts w:ascii="Arial Narrow" w:hAnsi="Arial Narrow" w:cs="Arial"/>
          <w:sz w:val="22"/>
          <w:szCs w:val="22"/>
        </w:rPr>
        <w:t xml:space="preserve"> nebo na další místa zpětného odběru,   </w:t>
      </w:r>
    </w:p>
    <w:p w:rsidR="00492A86" w:rsidRDefault="00D1062C" w:rsidP="007A1799">
      <w:pPr>
        <w:tabs>
          <w:tab w:val="left" w:pos="540"/>
        </w:tabs>
        <w:suppressAutoHyphens/>
        <w:jc w:val="both"/>
        <w:rPr>
          <w:rFonts w:ascii="Arial Narrow" w:hAnsi="Arial Narrow" w:cs="Arial"/>
          <w:sz w:val="22"/>
          <w:szCs w:val="22"/>
        </w:rPr>
      </w:pPr>
      <w:r>
        <w:rPr>
          <w:rFonts w:ascii="Arial Narrow" w:hAnsi="Arial Narrow" w:cs="Arial"/>
          <w:sz w:val="22"/>
          <w:szCs w:val="22"/>
        </w:rPr>
        <w:t xml:space="preserve">       zřízené v souladu se zákonem o odpadech. </w:t>
      </w:r>
    </w:p>
    <w:p w:rsidR="00D1062C" w:rsidRDefault="00D1062C" w:rsidP="007A1799">
      <w:pPr>
        <w:tabs>
          <w:tab w:val="left" w:pos="540"/>
        </w:tabs>
        <w:suppressAutoHyphens/>
        <w:jc w:val="both"/>
        <w:rPr>
          <w:rFonts w:ascii="Arial Narrow" w:hAnsi="Arial Narrow" w:cs="Arial"/>
          <w:sz w:val="22"/>
          <w:szCs w:val="22"/>
        </w:rPr>
      </w:pPr>
    </w:p>
    <w:p w:rsidR="006E2660" w:rsidRPr="007A1799" w:rsidRDefault="006E2660" w:rsidP="007A1799">
      <w:pPr>
        <w:tabs>
          <w:tab w:val="left" w:pos="540"/>
        </w:tabs>
        <w:suppressAutoHyphens/>
        <w:jc w:val="both"/>
        <w:rPr>
          <w:rFonts w:ascii="Arial Narrow" w:hAnsi="Arial Narrow" w:cs="Arial"/>
          <w:b/>
          <w:sz w:val="22"/>
          <w:szCs w:val="22"/>
        </w:rPr>
      </w:pPr>
    </w:p>
    <w:p w:rsidR="009A0892" w:rsidRDefault="009A0892" w:rsidP="009A0892">
      <w:pPr>
        <w:jc w:val="center"/>
        <w:rPr>
          <w:rFonts w:ascii="Arial Narrow" w:hAnsi="Arial Narrow" w:cs="Arial"/>
          <w:b/>
          <w:sz w:val="22"/>
          <w:szCs w:val="22"/>
        </w:rPr>
      </w:pPr>
      <w:r w:rsidRPr="009A0892">
        <w:rPr>
          <w:rFonts w:ascii="Arial Narrow" w:hAnsi="Arial Narrow" w:cs="Arial"/>
          <w:b/>
          <w:sz w:val="22"/>
          <w:szCs w:val="22"/>
        </w:rPr>
        <w:lastRenderedPageBreak/>
        <w:t>Čl. 7</w:t>
      </w:r>
    </w:p>
    <w:p w:rsidR="00D1062C" w:rsidRPr="009A0892" w:rsidRDefault="00D1062C" w:rsidP="00D1062C">
      <w:pPr>
        <w:pStyle w:val="Nadpis2"/>
        <w:numPr>
          <w:ilvl w:val="1"/>
          <w:numId w:val="6"/>
        </w:numPr>
        <w:jc w:val="center"/>
        <w:rPr>
          <w:rFonts w:ascii="Arial Narrow" w:hAnsi="Arial Narrow"/>
          <w:sz w:val="22"/>
          <w:szCs w:val="22"/>
        </w:rPr>
      </w:pPr>
      <w:r w:rsidRPr="009A0892">
        <w:rPr>
          <w:rFonts w:ascii="Arial Narrow" w:hAnsi="Arial Narrow" w:cs="Arial"/>
          <w:b/>
          <w:bCs/>
          <w:sz w:val="22"/>
          <w:szCs w:val="22"/>
          <w:u w:val="none"/>
        </w:rPr>
        <w:t>Shromažďování a svoz biologických odpadů</w:t>
      </w:r>
    </w:p>
    <w:p w:rsidR="00D1062C" w:rsidRPr="009A0892" w:rsidRDefault="00D1062C" w:rsidP="00D1062C">
      <w:pPr>
        <w:rPr>
          <w:rFonts w:ascii="Arial Narrow" w:hAnsi="Arial Narrow"/>
          <w:sz w:val="22"/>
          <w:szCs w:val="22"/>
        </w:rPr>
      </w:pPr>
    </w:p>
    <w:p w:rsidR="00D1062C" w:rsidRDefault="00D1062C" w:rsidP="00D1062C">
      <w:pPr>
        <w:numPr>
          <w:ilvl w:val="0"/>
          <w:numId w:val="16"/>
        </w:numPr>
        <w:suppressAutoHyphens/>
        <w:spacing w:after="120"/>
        <w:ind w:left="425" w:hanging="425"/>
        <w:jc w:val="both"/>
        <w:rPr>
          <w:rFonts w:ascii="Arial Narrow" w:hAnsi="Arial Narrow" w:cs="Arial"/>
          <w:sz w:val="22"/>
          <w:szCs w:val="22"/>
        </w:rPr>
      </w:pPr>
      <w:r>
        <w:rPr>
          <w:rFonts w:ascii="Arial Narrow" w:hAnsi="Arial Narrow" w:cs="Arial"/>
          <w:sz w:val="22"/>
          <w:szCs w:val="22"/>
        </w:rPr>
        <w:t xml:space="preserve">Biologicky rozložitelný odpad je jakýkoliv odpad, aerobně nebo anaerobně beze zbytku rozložitelný, např. tráva, listí, piliny, zbytky rostlin, zemina z květináče, odpad z řezu stromů a keřů, zbytky </w:t>
      </w:r>
      <w:proofErr w:type="gramStart"/>
      <w:r>
        <w:rPr>
          <w:rFonts w:ascii="Arial Narrow" w:hAnsi="Arial Narrow" w:cs="Arial"/>
          <w:sz w:val="22"/>
          <w:szCs w:val="22"/>
        </w:rPr>
        <w:t>zeleniny</w:t>
      </w:r>
      <w:proofErr w:type="gramEnd"/>
      <w:r>
        <w:rPr>
          <w:rFonts w:ascii="Arial Narrow" w:hAnsi="Arial Narrow" w:cs="Arial"/>
          <w:sz w:val="22"/>
          <w:szCs w:val="22"/>
        </w:rPr>
        <w:t>,</w:t>
      </w:r>
      <w:proofErr w:type="gramStart"/>
      <w:r>
        <w:rPr>
          <w:rFonts w:ascii="Arial Narrow" w:hAnsi="Arial Narrow" w:cs="Arial"/>
          <w:sz w:val="22"/>
          <w:szCs w:val="22"/>
        </w:rPr>
        <w:t>ovoce</w:t>
      </w:r>
      <w:proofErr w:type="gramEnd"/>
      <w:r>
        <w:rPr>
          <w:rFonts w:ascii="Arial Narrow" w:hAnsi="Arial Narrow" w:cs="Arial"/>
          <w:sz w:val="22"/>
          <w:szCs w:val="22"/>
        </w:rPr>
        <w:t>,odpad z kuchyně rostlinného původu, spadané ovoce, skořápky z vajec.</w:t>
      </w:r>
    </w:p>
    <w:p w:rsidR="003A640D" w:rsidRDefault="003A640D" w:rsidP="00D1062C">
      <w:pPr>
        <w:numPr>
          <w:ilvl w:val="0"/>
          <w:numId w:val="16"/>
        </w:numPr>
        <w:suppressAutoHyphens/>
        <w:spacing w:after="120"/>
        <w:ind w:left="425" w:hanging="425"/>
        <w:jc w:val="both"/>
        <w:rPr>
          <w:rFonts w:ascii="Arial Narrow" w:hAnsi="Arial Narrow" w:cs="Arial"/>
          <w:sz w:val="22"/>
          <w:szCs w:val="22"/>
        </w:rPr>
      </w:pPr>
      <w:r>
        <w:rPr>
          <w:rFonts w:ascii="Arial Narrow" w:hAnsi="Arial Narrow" w:cs="Arial"/>
          <w:sz w:val="22"/>
          <w:szCs w:val="22"/>
        </w:rPr>
        <w:t>Biologicky rozložitelný odpad NENÍ: tekuté zbytky jídel, oleje, odpad z kuchyně živočišného původu, maso, kosti, uhynulá zvířata, biologicky rozložitelné a jiné odpady</w:t>
      </w:r>
      <w:r w:rsidR="007223F3">
        <w:rPr>
          <w:rFonts w:ascii="Arial Narrow" w:hAnsi="Arial Narrow" w:cs="Arial"/>
          <w:sz w:val="22"/>
          <w:szCs w:val="22"/>
        </w:rPr>
        <w:t xml:space="preserve">. </w:t>
      </w:r>
    </w:p>
    <w:p w:rsidR="00D1062C" w:rsidRPr="009A0892" w:rsidRDefault="00D1062C" w:rsidP="00D1062C">
      <w:pPr>
        <w:numPr>
          <w:ilvl w:val="0"/>
          <w:numId w:val="16"/>
        </w:numPr>
        <w:suppressAutoHyphens/>
        <w:spacing w:after="120"/>
        <w:ind w:left="425" w:hanging="425"/>
        <w:jc w:val="both"/>
        <w:rPr>
          <w:rFonts w:ascii="Arial Narrow" w:hAnsi="Arial Narrow" w:cs="Arial"/>
          <w:sz w:val="22"/>
          <w:szCs w:val="22"/>
        </w:rPr>
      </w:pPr>
      <w:r w:rsidRPr="009A0892">
        <w:rPr>
          <w:rFonts w:ascii="Arial Narrow" w:hAnsi="Arial Narrow" w:cs="Arial"/>
          <w:sz w:val="22"/>
          <w:szCs w:val="22"/>
        </w:rPr>
        <w:t>Biologické odpady se shromažďují do zvláštních sběrných nádob.</w:t>
      </w:r>
    </w:p>
    <w:p w:rsidR="00D1062C" w:rsidRPr="009A0892" w:rsidRDefault="00D1062C" w:rsidP="00D1062C">
      <w:pPr>
        <w:numPr>
          <w:ilvl w:val="0"/>
          <w:numId w:val="16"/>
        </w:numPr>
        <w:suppressAutoHyphens/>
        <w:spacing w:after="120"/>
        <w:ind w:left="425" w:hanging="425"/>
        <w:jc w:val="both"/>
        <w:rPr>
          <w:rFonts w:ascii="Arial Narrow" w:hAnsi="Arial Narrow" w:cs="Arial"/>
          <w:sz w:val="22"/>
          <w:szCs w:val="22"/>
        </w:rPr>
      </w:pPr>
      <w:r w:rsidRPr="009A0892">
        <w:rPr>
          <w:rFonts w:ascii="Arial Narrow" w:hAnsi="Arial Narrow" w:cs="Arial"/>
          <w:sz w:val="22"/>
          <w:szCs w:val="22"/>
        </w:rPr>
        <w:t>Stanoviště zvláštních sběrných nádob na biologické odpady je místo, kde jsou zvláštní sběrné nádoby trvale nebo přechodně umístěny za účelem dalšího nakládání s biologickými odpady oprávněnou osobou. Stanoviště zvláštních sběrných nádob na biologické odpady jsou individuální nebo společná pro více uživatelů.</w:t>
      </w:r>
    </w:p>
    <w:p w:rsidR="00D1062C" w:rsidRPr="007223F3" w:rsidRDefault="00D1062C" w:rsidP="00D1062C">
      <w:pPr>
        <w:numPr>
          <w:ilvl w:val="0"/>
          <w:numId w:val="16"/>
        </w:numPr>
        <w:suppressAutoHyphens/>
        <w:spacing w:after="120"/>
        <w:ind w:left="425" w:hanging="425"/>
        <w:jc w:val="both"/>
        <w:rPr>
          <w:rFonts w:ascii="Arial Narrow" w:hAnsi="Arial Narrow"/>
          <w:sz w:val="22"/>
          <w:szCs w:val="22"/>
        </w:rPr>
      </w:pPr>
      <w:r w:rsidRPr="009A0892">
        <w:rPr>
          <w:rFonts w:ascii="Arial Narrow" w:hAnsi="Arial Narrow" w:cs="Arial"/>
          <w:sz w:val="22"/>
          <w:szCs w:val="22"/>
        </w:rPr>
        <w:t xml:space="preserve">Svoz biologických odpadů shromážděných ve zvláštních sběrných nádobách je zajištěn oprávněnou osobou </w:t>
      </w:r>
      <w:r>
        <w:rPr>
          <w:rFonts w:ascii="Arial Narrow" w:hAnsi="Arial Narrow" w:cs="Arial"/>
          <w:sz w:val="22"/>
          <w:szCs w:val="22"/>
        </w:rPr>
        <w:t>celoročně. Od 1.4.</w:t>
      </w:r>
      <w:r w:rsidRPr="009A0892">
        <w:rPr>
          <w:rFonts w:ascii="Arial Narrow" w:hAnsi="Arial Narrow" w:cs="Arial"/>
          <w:sz w:val="22"/>
          <w:szCs w:val="22"/>
        </w:rPr>
        <w:t xml:space="preserve"> do 3</w:t>
      </w:r>
      <w:r>
        <w:rPr>
          <w:rFonts w:ascii="Arial Narrow" w:hAnsi="Arial Narrow" w:cs="Arial"/>
          <w:sz w:val="22"/>
          <w:szCs w:val="22"/>
        </w:rPr>
        <w:t>1</w:t>
      </w:r>
      <w:r w:rsidRPr="009A0892">
        <w:rPr>
          <w:rFonts w:ascii="Arial Narrow" w:hAnsi="Arial Narrow" w:cs="Arial"/>
          <w:sz w:val="22"/>
          <w:szCs w:val="22"/>
        </w:rPr>
        <w:t>.</w:t>
      </w:r>
      <w:r>
        <w:rPr>
          <w:rFonts w:ascii="Arial Narrow" w:hAnsi="Arial Narrow" w:cs="Arial"/>
          <w:sz w:val="22"/>
          <w:szCs w:val="22"/>
        </w:rPr>
        <w:t xml:space="preserve">0, 1x za 14 dní vždy v úterý a </w:t>
      </w:r>
      <w:proofErr w:type="gramStart"/>
      <w:r>
        <w:rPr>
          <w:rFonts w:ascii="Arial Narrow" w:hAnsi="Arial Narrow" w:cs="Arial"/>
          <w:sz w:val="22"/>
          <w:szCs w:val="22"/>
        </w:rPr>
        <w:t>od 1.listopadu</w:t>
      </w:r>
      <w:proofErr w:type="gramEnd"/>
      <w:r>
        <w:rPr>
          <w:rFonts w:ascii="Arial Narrow" w:hAnsi="Arial Narrow" w:cs="Arial"/>
          <w:sz w:val="22"/>
          <w:szCs w:val="22"/>
        </w:rPr>
        <w:t xml:space="preserve"> do 31.března 1x měsíčně, vždy druhé úterý v měsíci</w:t>
      </w:r>
      <w:r w:rsidRPr="009A0892">
        <w:rPr>
          <w:rFonts w:ascii="Arial Narrow" w:hAnsi="Arial Narrow" w:cs="Arial"/>
          <w:sz w:val="22"/>
          <w:szCs w:val="22"/>
        </w:rPr>
        <w:t xml:space="preserve">. Případnou změnu svozového dne oznámí obecní úřad minimálně 1 měsíc předem. Nádoby, které v den svozu </w:t>
      </w:r>
      <w:proofErr w:type="gramStart"/>
      <w:r w:rsidRPr="009A0892">
        <w:rPr>
          <w:rFonts w:ascii="Arial Narrow" w:hAnsi="Arial Narrow" w:cs="Arial"/>
          <w:sz w:val="22"/>
          <w:szCs w:val="22"/>
        </w:rPr>
        <w:t>nebudou  přístupné</w:t>
      </w:r>
      <w:proofErr w:type="gramEnd"/>
      <w:r w:rsidRPr="009A0892">
        <w:rPr>
          <w:rFonts w:ascii="Arial Narrow" w:hAnsi="Arial Narrow" w:cs="Arial"/>
          <w:sz w:val="22"/>
          <w:szCs w:val="22"/>
        </w:rPr>
        <w:t xml:space="preserve"> z místních komunikací, nebudou vyvezeny.</w:t>
      </w:r>
    </w:p>
    <w:p w:rsidR="007223F3" w:rsidRPr="009A0892" w:rsidRDefault="007223F3" w:rsidP="007223F3">
      <w:pPr>
        <w:suppressAutoHyphens/>
        <w:spacing w:after="120"/>
        <w:ind w:left="425"/>
        <w:jc w:val="both"/>
        <w:rPr>
          <w:rFonts w:ascii="Arial Narrow" w:hAnsi="Arial Narrow"/>
          <w:sz w:val="22"/>
          <w:szCs w:val="22"/>
        </w:rPr>
      </w:pPr>
    </w:p>
    <w:p w:rsidR="00D1062C" w:rsidRPr="009A0892" w:rsidRDefault="007223F3" w:rsidP="007223F3">
      <w:pPr>
        <w:pStyle w:val="Odstavecseseznamem"/>
        <w:jc w:val="center"/>
        <w:rPr>
          <w:rFonts w:ascii="Arial Narrow" w:hAnsi="Arial Narrow" w:cs="Arial"/>
          <w:b/>
          <w:sz w:val="22"/>
          <w:szCs w:val="22"/>
        </w:rPr>
      </w:pPr>
      <w:r w:rsidRPr="007223F3">
        <w:rPr>
          <w:rFonts w:ascii="Arial Narrow" w:hAnsi="Arial Narrow" w:cs="Arial"/>
          <w:b/>
          <w:sz w:val="22"/>
          <w:szCs w:val="22"/>
        </w:rPr>
        <w:t>Čl. 7</w:t>
      </w:r>
    </w:p>
    <w:p w:rsidR="009A0892" w:rsidRPr="009A0892" w:rsidRDefault="009A0892" w:rsidP="009A0892">
      <w:pPr>
        <w:jc w:val="center"/>
        <w:rPr>
          <w:rFonts w:ascii="Arial Narrow" w:hAnsi="Arial Narrow" w:cs="Arial"/>
          <w:b/>
          <w:sz w:val="22"/>
          <w:szCs w:val="22"/>
        </w:rPr>
      </w:pPr>
      <w:r w:rsidRPr="009A0892">
        <w:rPr>
          <w:rFonts w:ascii="Arial Narrow" w:hAnsi="Arial Narrow" w:cs="Arial"/>
          <w:b/>
          <w:sz w:val="22"/>
          <w:szCs w:val="22"/>
        </w:rPr>
        <w:t xml:space="preserve">Shromažďování a svoz směsného komunálního odpadu </w:t>
      </w:r>
    </w:p>
    <w:p w:rsidR="009A0892" w:rsidRPr="009A0892" w:rsidRDefault="009A0892" w:rsidP="009A0892">
      <w:pPr>
        <w:jc w:val="center"/>
        <w:rPr>
          <w:rFonts w:ascii="Arial Narrow" w:hAnsi="Arial Narrow" w:cs="Arial"/>
          <w:b/>
          <w:sz w:val="22"/>
          <w:szCs w:val="22"/>
        </w:rPr>
      </w:pPr>
    </w:p>
    <w:p w:rsidR="009A0892" w:rsidRPr="009A0892" w:rsidRDefault="009A0892" w:rsidP="009A0892">
      <w:pPr>
        <w:numPr>
          <w:ilvl w:val="0"/>
          <w:numId w:val="17"/>
        </w:numPr>
        <w:suppressAutoHyphens/>
        <w:spacing w:after="120"/>
        <w:ind w:left="357" w:hanging="357"/>
        <w:jc w:val="both"/>
        <w:rPr>
          <w:rFonts w:ascii="Arial Narrow" w:hAnsi="Arial Narrow" w:cs="Arial"/>
          <w:bCs/>
          <w:sz w:val="22"/>
          <w:szCs w:val="22"/>
        </w:rPr>
      </w:pPr>
      <w:r w:rsidRPr="009A0892">
        <w:rPr>
          <w:rFonts w:ascii="Arial Narrow" w:hAnsi="Arial Narrow" w:cs="Arial"/>
          <w:sz w:val="22"/>
          <w:szCs w:val="22"/>
        </w:rPr>
        <w:t>Směsný komunální odpad se shromažďuje do sběrných nádob. Pro účely této vyhlášky se sběrnými nádobami rozumějí:</w:t>
      </w:r>
    </w:p>
    <w:p w:rsidR="009A0892" w:rsidRPr="007223F3" w:rsidRDefault="009A0892" w:rsidP="007223F3">
      <w:pPr>
        <w:pStyle w:val="Odstavecseseznamem"/>
        <w:numPr>
          <w:ilvl w:val="0"/>
          <w:numId w:val="9"/>
        </w:numPr>
        <w:suppressAutoHyphens/>
        <w:spacing w:after="120"/>
        <w:jc w:val="both"/>
        <w:rPr>
          <w:rFonts w:ascii="Arial Narrow" w:hAnsi="Arial Narrow" w:cs="Arial"/>
          <w:bCs/>
          <w:sz w:val="22"/>
          <w:szCs w:val="22"/>
        </w:rPr>
      </w:pPr>
      <w:r w:rsidRPr="007223F3">
        <w:rPr>
          <w:rFonts w:ascii="Arial Narrow" w:hAnsi="Arial Narrow" w:cs="Arial"/>
          <w:bCs/>
          <w:sz w:val="22"/>
          <w:szCs w:val="22"/>
        </w:rPr>
        <w:t>typizované sběrné</w:t>
      </w:r>
      <w:r w:rsidRPr="007223F3">
        <w:rPr>
          <w:rFonts w:ascii="Arial Narrow" w:hAnsi="Arial Narrow" w:cs="Arial"/>
          <w:sz w:val="22"/>
          <w:szCs w:val="22"/>
        </w:rPr>
        <w:t xml:space="preserve"> nádoby </w:t>
      </w:r>
      <w:r w:rsidR="007223F3" w:rsidRPr="007223F3">
        <w:rPr>
          <w:rFonts w:ascii="Arial Narrow" w:hAnsi="Arial Narrow" w:cs="Arial"/>
          <w:sz w:val="22"/>
          <w:szCs w:val="22"/>
        </w:rPr>
        <w:t xml:space="preserve">o </w:t>
      </w:r>
      <w:proofErr w:type="spellStart"/>
      <w:r w:rsidR="007223F3" w:rsidRPr="007223F3">
        <w:rPr>
          <w:rFonts w:ascii="Arial Narrow" w:hAnsi="Arial Narrow" w:cs="Arial"/>
          <w:sz w:val="22"/>
          <w:szCs w:val="22"/>
        </w:rPr>
        <w:t>objeech</w:t>
      </w:r>
      <w:proofErr w:type="spellEnd"/>
      <w:r w:rsidR="007223F3" w:rsidRPr="007223F3">
        <w:rPr>
          <w:rFonts w:ascii="Arial Narrow" w:hAnsi="Arial Narrow" w:cs="Arial"/>
          <w:sz w:val="22"/>
          <w:szCs w:val="22"/>
        </w:rPr>
        <w:t xml:space="preserve"> 110 l a 120 l</w:t>
      </w:r>
      <w:r w:rsidRPr="007223F3">
        <w:rPr>
          <w:rFonts w:ascii="Arial Narrow" w:hAnsi="Arial Narrow" w:cs="Arial"/>
          <w:sz w:val="22"/>
          <w:szCs w:val="22"/>
        </w:rPr>
        <w:t>, kontejnery určené ke shromažďování směsného komunálního odpadu,</w:t>
      </w:r>
    </w:p>
    <w:p w:rsidR="009A0892" w:rsidRPr="009A0892" w:rsidRDefault="009A0892" w:rsidP="009A0892">
      <w:pPr>
        <w:numPr>
          <w:ilvl w:val="0"/>
          <w:numId w:val="9"/>
        </w:numPr>
        <w:suppressAutoHyphens/>
        <w:spacing w:after="120"/>
        <w:ind w:left="714" w:hanging="357"/>
        <w:jc w:val="both"/>
        <w:rPr>
          <w:rFonts w:ascii="Arial Narrow" w:hAnsi="Arial Narrow" w:cs="Arial"/>
          <w:sz w:val="22"/>
          <w:szCs w:val="22"/>
        </w:rPr>
      </w:pPr>
      <w:r w:rsidRPr="009A0892">
        <w:rPr>
          <w:rFonts w:ascii="Arial Narrow" w:hAnsi="Arial Narrow" w:cs="Arial"/>
          <w:bCs/>
          <w:sz w:val="22"/>
          <w:szCs w:val="22"/>
        </w:rPr>
        <w:t>odpadkové koše</w:t>
      </w:r>
      <w:r w:rsidRPr="009A0892">
        <w:rPr>
          <w:rFonts w:ascii="Arial Narrow" w:hAnsi="Arial Narrow" w:cs="Arial"/>
          <w:sz w:val="22"/>
          <w:szCs w:val="22"/>
        </w:rPr>
        <w:t>, které jsou umístěny na veřejných prostranstvích v obci, sloužící pro odkládání drobného směsného komunálního odpadu.</w:t>
      </w:r>
    </w:p>
    <w:p w:rsidR="009A0892" w:rsidRDefault="009A0892" w:rsidP="009A0892">
      <w:pPr>
        <w:widowControl w:val="0"/>
        <w:numPr>
          <w:ilvl w:val="0"/>
          <w:numId w:val="17"/>
        </w:numPr>
        <w:suppressAutoHyphens/>
        <w:spacing w:after="120"/>
        <w:jc w:val="both"/>
        <w:rPr>
          <w:rFonts w:ascii="Arial Narrow" w:hAnsi="Arial Narrow" w:cs="Arial"/>
          <w:sz w:val="22"/>
          <w:szCs w:val="22"/>
        </w:rPr>
      </w:pPr>
      <w:r w:rsidRPr="009A0892">
        <w:rPr>
          <w:rFonts w:ascii="Arial Narrow" w:hAnsi="Arial Narrow" w:cs="Arial"/>
          <w:sz w:val="22"/>
          <w:szCs w:val="22"/>
        </w:rPr>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6C5315" w:rsidRPr="009A0892" w:rsidRDefault="006C5315" w:rsidP="006C5315">
      <w:pPr>
        <w:widowControl w:val="0"/>
        <w:suppressAutoHyphens/>
        <w:spacing w:after="120"/>
        <w:ind w:left="360"/>
        <w:jc w:val="both"/>
        <w:rPr>
          <w:rFonts w:ascii="Arial Narrow" w:hAnsi="Arial Narrow" w:cs="Arial"/>
          <w:sz w:val="22"/>
          <w:szCs w:val="22"/>
        </w:rPr>
      </w:pPr>
      <w:r>
        <w:rPr>
          <w:rFonts w:ascii="Arial Narrow" w:hAnsi="Arial Narrow" w:cs="Arial"/>
          <w:sz w:val="22"/>
          <w:szCs w:val="22"/>
        </w:rPr>
        <w:t xml:space="preserve">Společná stanoviště </w:t>
      </w:r>
      <w:r w:rsidRPr="009A0892">
        <w:rPr>
          <w:rFonts w:ascii="Arial Narrow" w:hAnsi="Arial Narrow" w:cs="Arial"/>
          <w:sz w:val="22"/>
          <w:szCs w:val="22"/>
        </w:rPr>
        <w:t>sběrných nádob jsou</w:t>
      </w:r>
      <w:r>
        <w:rPr>
          <w:rFonts w:ascii="Arial Narrow" w:hAnsi="Arial Narrow" w:cs="Arial"/>
          <w:sz w:val="22"/>
          <w:szCs w:val="22"/>
        </w:rPr>
        <w:t xml:space="preserve"> vyznačena v příloze </w:t>
      </w:r>
      <w:proofErr w:type="gramStart"/>
      <w:r>
        <w:rPr>
          <w:rFonts w:ascii="Arial Narrow" w:hAnsi="Arial Narrow" w:cs="Arial"/>
          <w:sz w:val="22"/>
          <w:szCs w:val="22"/>
        </w:rPr>
        <w:t>č.1.</w:t>
      </w:r>
      <w:proofErr w:type="gramEnd"/>
    </w:p>
    <w:p w:rsidR="007223F3" w:rsidRPr="007223F3" w:rsidRDefault="007223F3" w:rsidP="009A0892">
      <w:pPr>
        <w:widowControl w:val="0"/>
        <w:numPr>
          <w:ilvl w:val="0"/>
          <w:numId w:val="17"/>
        </w:numPr>
        <w:suppressAutoHyphens/>
        <w:spacing w:after="120"/>
        <w:jc w:val="both"/>
        <w:rPr>
          <w:rFonts w:ascii="Arial Narrow" w:hAnsi="Arial Narrow" w:cs="Arial"/>
          <w:sz w:val="22"/>
          <w:szCs w:val="22"/>
        </w:rPr>
      </w:pPr>
      <w:r w:rsidRPr="007223F3">
        <w:rPr>
          <w:rFonts w:ascii="Arial Narrow" w:hAnsi="Arial Narrow" w:cs="Arial"/>
          <w:sz w:val="22"/>
          <w:szCs w:val="22"/>
        </w:rPr>
        <w:t>Sběrné nádoby lze plnit směsn</w:t>
      </w:r>
      <w:r>
        <w:rPr>
          <w:rFonts w:ascii="Arial Narrow" w:hAnsi="Arial Narrow" w:cs="Arial"/>
          <w:sz w:val="22"/>
          <w:szCs w:val="22"/>
        </w:rPr>
        <w:t>ým odpadem pouze tak, aby se daly uzavřít a při manipulaci s nimi odpad nevypadával.</w:t>
      </w:r>
    </w:p>
    <w:p w:rsidR="009A0892" w:rsidRPr="009A0892" w:rsidRDefault="009A0892" w:rsidP="009A0892">
      <w:pPr>
        <w:widowControl w:val="0"/>
        <w:numPr>
          <w:ilvl w:val="0"/>
          <w:numId w:val="17"/>
        </w:numPr>
        <w:suppressAutoHyphens/>
        <w:spacing w:after="120"/>
        <w:jc w:val="both"/>
        <w:rPr>
          <w:rFonts w:ascii="Arial Narrow" w:hAnsi="Arial Narrow" w:cs="Arial"/>
          <w:b/>
          <w:sz w:val="22"/>
          <w:szCs w:val="22"/>
        </w:rPr>
      </w:pPr>
      <w:r w:rsidRPr="009A0892">
        <w:rPr>
          <w:rFonts w:ascii="Arial Narrow" w:hAnsi="Arial Narrow" w:cs="Arial"/>
          <w:sz w:val="22"/>
          <w:szCs w:val="22"/>
        </w:rPr>
        <w:t xml:space="preserve">Svoz směsného komunálního odpadu shromážděného ve sběrných nádobách je zajištěn oprávněnou osobou v dohodnutý svozový den 1x </w:t>
      </w:r>
      <w:r w:rsidR="007223F3">
        <w:rPr>
          <w:rFonts w:ascii="Arial Narrow" w:hAnsi="Arial Narrow" w:cs="Arial"/>
          <w:sz w:val="22"/>
          <w:szCs w:val="22"/>
        </w:rPr>
        <w:t>za 14 dní</w:t>
      </w:r>
      <w:r w:rsidRPr="009A0892">
        <w:rPr>
          <w:rFonts w:ascii="Arial Narrow" w:hAnsi="Arial Narrow" w:cs="Arial"/>
          <w:sz w:val="22"/>
          <w:szCs w:val="22"/>
        </w:rPr>
        <w:t xml:space="preserve"> po celý rok. Případnou změnu svozového dne oznámí obecní úřad</w:t>
      </w:r>
      <w:r w:rsidR="007223F3">
        <w:rPr>
          <w:rFonts w:ascii="Arial Narrow" w:hAnsi="Arial Narrow" w:cs="Arial"/>
          <w:sz w:val="22"/>
          <w:szCs w:val="22"/>
        </w:rPr>
        <w:t xml:space="preserve"> na úřední desce</w:t>
      </w:r>
      <w:r w:rsidRPr="009A0892">
        <w:rPr>
          <w:rFonts w:ascii="Arial Narrow" w:hAnsi="Arial Narrow" w:cs="Arial"/>
          <w:sz w:val="22"/>
          <w:szCs w:val="22"/>
        </w:rPr>
        <w:t xml:space="preserve">. </w:t>
      </w:r>
      <w:r w:rsidR="007223F3">
        <w:rPr>
          <w:rFonts w:ascii="Arial Narrow" w:hAnsi="Arial Narrow" w:cs="Arial"/>
          <w:sz w:val="22"/>
          <w:szCs w:val="22"/>
        </w:rPr>
        <w:t>V</w:t>
      </w:r>
      <w:r w:rsidRPr="009A0892">
        <w:rPr>
          <w:rFonts w:ascii="Arial Narrow" w:hAnsi="Arial Narrow" w:cs="Arial"/>
          <w:sz w:val="22"/>
          <w:szCs w:val="22"/>
        </w:rPr>
        <w:t xml:space="preserve"> den svozu </w:t>
      </w:r>
      <w:r w:rsidR="007223F3">
        <w:rPr>
          <w:rFonts w:ascii="Arial Narrow" w:hAnsi="Arial Narrow" w:cs="Arial"/>
          <w:sz w:val="22"/>
          <w:szCs w:val="22"/>
        </w:rPr>
        <w:t xml:space="preserve">je nutné přistavit </w:t>
      </w:r>
      <w:r w:rsidRPr="009A0892">
        <w:rPr>
          <w:rFonts w:ascii="Arial Narrow" w:hAnsi="Arial Narrow" w:cs="Arial"/>
          <w:sz w:val="22"/>
          <w:szCs w:val="22"/>
        </w:rPr>
        <w:t>sběrn</w:t>
      </w:r>
      <w:r w:rsidR="007223F3">
        <w:rPr>
          <w:rFonts w:ascii="Arial Narrow" w:hAnsi="Arial Narrow" w:cs="Arial"/>
          <w:sz w:val="22"/>
          <w:szCs w:val="22"/>
        </w:rPr>
        <w:t>é</w:t>
      </w:r>
      <w:r w:rsidRPr="009A0892">
        <w:rPr>
          <w:rFonts w:ascii="Arial Narrow" w:hAnsi="Arial Narrow" w:cs="Arial"/>
          <w:sz w:val="22"/>
          <w:szCs w:val="22"/>
        </w:rPr>
        <w:t xml:space="preserve"> nádob</w:t>
      </w:r>
      <w:r w:rsidR="007223F3">
        <w:rPr>
          <w:rFonts w:ascii="Arial Narrow" w:hAnsi="Arial Narrow" w:cs="Arial"/>
          <w:sz w:val="22"/>
          <w:szCs w:val="22"/>
        </w:rPr>
        <w:t>y tak, aby byly</w:t>
      </w:r>
      <w:r w:rsidRPr="009A0892">
        <w:rPr>
          <w:rFonts w:ascii="Arial Narrow" w:hAnsi="Arial Narrow" w:cs="Arial"/>
          <w:sz w:val="22"/>
          <w:szCs w:val="22"/>
        </w:rPr>
        <w:t xml:space="preserve"> přístupné </w:t>
      </w:r>
      <w:r w:rsidR="006C5315">
        <w:rPr>
          <w:rFonts w:ascii="Arial Narrow" w:hAnsi="Arial Narrow" w:cs="Arial"/>
          <w:sz w:val="22"/>
          <w:szCs w:val="22"/>
        </w:rPr>
        <w:t>pro svozovou techniku oprávněné osoby, která provádí svoz komunálního odpadu, jinak</w:t>
      </w:r>
      <w:r w:rsidRPr="009A0892">
        <w:rPr>
          <w:rFonts w:ascii="Arial Narrow" w:hAnsi="Arial Narrow" w:cs="Arial"/>
          <w:sz w:val="22"/>
          <w:szCs w:val="22"/>
        </w:rPr>
        <w:t xml:space="preserve"> nebudou vyvezeny.</w:t>
      </w:r>
    </w:p>
    <w:p w:rsidR="009A0892" w:rsidRPr="007223F3" w:rsidRDefault="009A0892" w:rsidP="009A0892">
      <w:pPr>
        <w:jc w:val="center"/>
        <w:rPr>
          <w:rFonts w:ascii="Arial Narrow" w:hAnsi="Arial Narrow" w:cs="Arial"/>
          <w:sz w:val="22"/>
          <w:szCs w:val="22"/>
        </w:rPr>
      </w:pPr>
    </w:p>
    <w:p w:rsidR="009A0892" w:rsidRPr="009A0892" w:rsidRDefault="009A0892" w:rsidP="009A0892">
      <w:pPr>
        <w:jc w:val="center"/>
        <w:rPr>
          <w:rFonts w:ascii="Arial Narrow" w:hAnsi="Arial Narrow" w:cs="Arial"/>
          <w:b/>
          <w:sz w:val="22"/>
          <w:szCs w:val="22"/>
        </w:rPr>
      </w:pPr>
      <w:r w:rsidRPr="009A0892">
        <w:rPr>
          <w:rFonts w:ascii="Arial Narrow" w:hAnsi="Arial Narrow" w:cs="Arial"/>
          <w:b/>
          <w:sz w:val="22"/>
          <w:szCs w:val="22"/>
        </w:rPr>
        <w:t>Čl. 8</w:t>
      </w:r>
    </w:p>
    <w:p w:rsidR="009A0892" w:rsidRPr="009A0892" w:rsidRDefault="009A0892" w:rsidP="009A0892">
      <w:pPr>
        <w:jc w:val="center"/>
        <w:rPr>
          <w:rFonts w:ascii="Arial Narrow" w:hAnsi="Arial Narrow" w:cs="Arial"/>
          <w:b/>
          <w:sz w:val="22"/>
          <w:szCs w:val="22"/>
          <w:u w:val="single"/>
        </w:rPr>
      </w:pPr>
      <w:r w:rsidRPr="009A0892">
        <w:rPr>
          <w:rFonts w:ascii="Arial Narrow" w:hAnsi="Arial Narrow" w:cs="Arial"/>
          <w:b/>
          <w:sz w:val="22"/>
          <w:szCs w:val="22"/>
        </w:rPr>
        <w:t>Nakládání se stavebním odpadem</w:t>
      </w:r>
    </w:p>
    <w:p w:rsidR="009A0892" w:rsidRPr="009A0892" w:rsidRDefault="009A0892" w:rsidP="009A0892">
      <w:pPr>
        <w:ind w:left="360"/>
        <w:jc w:val="center"/>
        <w:rPr>
          <w:rFonts w:ascii="Arial Narrow" w:hAnsi="Arial Narrow" w:cs="Arial"/>
          <w:b/>
          <w:sz w:val="22"/>
          <w:szCs w:val="22"/>
          <w:u w:val="single"/>
        </w:rPr>
      </w:pPr>
    </w:p>
    <w:p w:rsidR="009A0892" w:rsidRPr="009A0892" w:rsidRDefault="009A0892" w:rsidP="009A0892">
      <w:pPr>
        <w:numPr>
          <w:ilvl w:val="0"/>
          <w:numId w:val="15"/>
        </w:numPr>
        <w:suppressAutoHyphens/>
        <w:spacing w:after="120"/>
        <w:ind w:left="357" w:hanging="357"/>
        <w:jc w:val="both"/>
        <w:rPr>
          <w:rFonts w:ascii="Arial Narrow" w:hAnsi="Arial Narrow" w:cs="Arial"/>
          <w:sz w:val="22"/>
          <w:szCs w:val="22"/>
        </w:rPr>
      </w:pPr>
      <w:r w:rsidRPr="009A0892">
        <w:rPr>
          <w:rFonts w:ascii="Arial Narrow" w:hAnsi="Arial Narrow" w:cs="Arial"/>
          <w:sz w:val="22"/>
          <w:szCs w:val="22"/>
        </w:rPr>
        <w:t>Stavebním odpadem se rozumí stavební a demoliční odpad. Stavební odpad není odpadem komunálním.</w:t>
      </w:r>
    </w:p>
    <w:p w:rsidR="009A0892" w:rsidRPr="009A0892" w:rsidRDefault="009A0892" w:rsidP="009A0892">
      <w:pPr>
        <w:numPr>
          <w:ilvl w:val="0"/>
          <w:numId w:val="15"/>
        </w:numPr>
        <w:tabs>
          <w:tab w:val="left" w:pos="709"/>
        </w:tabs>
        <w:suppressAutoHyphens/>
        <w:spacing w:after="120"/>
        <w:ind w:left="357" w:hanging="357"/>
        <w:jc w:val="both"/>
        <w:rPr>
          <w:rFonts w:ascii="Arial Narrow" w:hAnsi="Arial Narrow" w:cs="Arial"/>
          <w:sz w:val="22"/>
          <w:szCs w:val="22"/>
        </w:rPr>
      </w:pPr>
      <w:r w:rsidRPr="009A0892">
        <w:rPr>
          <w:rFonts w:ascii="Arial Narrow" w:hAnsi="Arial Narrow" w:cs="Arial"/>
          <w:sz w:val="22"/>
          <w:szCs w:val="22"/>
        </w:rPr>
        <w:t>Stavební odpad lze použít, předat či odstranit pouze zákonem o odpadech stanoveným způsobem.</w:t>
      </w:r>
    </w:p>
    <w:p w:rsidR="00492A86" w:rsidRPr="00492A86" w:rsidRDefault="00492A86" w:rsidP="00492A86">
      <w:pPr>
        <w:pStyle w:val="Nadpis2"/>
        <w:numPr>
          <w:ilvl w:val="1"/>
          <w:numId w:val="6"/>
        </w:numPr>
        <w:jc w:val="center"/>
        <w:rPr>
          <w:rFonts w:ascii="Arial Narrow" w:hAnsi="Arial Narrow"/>
          <w:sz w:val="22"/>
          <w:szCs w:val="22"/>
        </w:rPr>
      </w:pPr>
    </w:p>
    <w:p w:rsidR="00492A86" w:rsidRDefault="00492A86" w:rsidP="006C5315">
      <w:pPr>
        <w:pStyle w:val="Nadpis2"/>
        <w:numPr>
          <w:ilvl w:val="0"/>
          <w:numId w:val="0"/>
        </w:numPr>
        <w:ind w:left="1163" w:hanging="454"/>
        <w:jc w:val="center"/>
        <w:rPr>
          <w:rFonts w:ascii="Arial Narrow" w:hAnsi="Arial Narrow"/>
          <w:sz w:val="22"/>
          <w:szCs w:val="22"/>
        </w:rPr>
      </w:pPr>
    </w:p>
    <w:p w:rsidR="006C5315" w:rsidRDefault="006C5315" w:rsidP="006C5315">
      <w:pPr>
        <w:rPr>
          <w:lang w:eastAsia="zh-CN"/>
        </w:rPr>
      </w:pPr>
    </w:p>
    <w:p w:rsidR="006C5315" w:rsidRPr="006C5315" w:rsidRDefault="006C5315" w:rsidP="006C5315">
      <w:pPr>
        <w:rPr>
          <w:lang w:eastAsia="zh-CN"/>
        </w:rPr>
      </w:pPr>
    </w:p>
    <w:p w:rsidR="009A0892" w:rsidRPr="009A0892" w:rsidRDefault="009A0892" w:rsidP="009A0892">
      <w:pPr>
        <w:jc w:val="both"/>
        <w:rPr>
          <w:rFonts w:ascii="Arial Narrow" w:hAnsi="Arial Narrow" w:cs="Arial"/>
          <w:sz w:val="22"/>
          <w:szCs w:val="22"/>
        </w:rPr>
      </w:pPr>
    </w:p>
    <w:p w:rsidR="009A0892" w:rsidRPr="009A0892" w:rsidRDefault="009A0892" w:rsidP="009A0892">
      <w:pPr>
        <w:jc w:val="center"/>
        <w:rPr>
          <w:rFonts w:ascii="Arial Narrow" w:hAnsi="Arial Narrow" w:cs="Arial"/>
          <w:b/>
          <w:sz w:val="22"/>
          <w:szCs w:val="22"/>
        </w:rPr>
      </w:pPr>
      <w:r w:rsidRPr="009A0892">
        <w:rPr>
          <w:rFonts w:ascii="Arial Narrow" w:hAnsi="Arial Narrow" w:cs="Arial"/>
          <w:b/>
          <w:sz w:val="22"/>
          <w:szCs w:val="22"/>
        </w:rPr>
        <w:lastRenderedPageBreak/>
        <w:t>Čl. 9</w:t>
      </w:r>
    </w:p>
    <w:p w:rsidR="009A0892" w:rsidRPr="009A0892" w:rsidRDefault="009A0892" w:rsidP="009A0892">
      <w:pPr>
        <w:jc w:val="center"/>
        <w:rPr>
          <w:rFonts w:ascii="Arial Narrow" w:hAnsi="Arial Narrow" w:cs="Arial"/>
          <w:b/>
          <w:sz w:val="22"/>
          <w:szCs w:val="22"/>
          <w:u w:val="single"/>
        </w:rPr>
      </w:pPr>
      <w:r w:rsidRPr="009A0892">
        <w:rPr>
          <w:rFonts w:ascii="Arial Narrow" w:hAnsi="Arial Narrow" w:cs="Arial"/>
          <w:b/>
          <w:sz w:val="22"/>
          <w:szCs w:val="22"/>
        </w:rPr>
        <w:t>Závěrečná ustanovení</w:t>
      </w:r>
    </w:p>
    <w:p w:rsidR="009A0892" w:rsidRPr="009A0892" w:rsidRDefault="009A0892" w:rsidP="009A0892">
      <w:pPr>
        <w:ind w:left="360"/>
        <w:jc w:val="center"/>
        <w:rPr>
          <w:rFonts w:ascii="Arial Narrow" w:hAnsi="Arial Narrow" w:cs="Arial"/>
          <w:b/>
          <w:sz w:val="22"/>
          <w:szCs w:val="22"/>
          <w:u w:val="single"/>
        </w:rPr>
      </w:pPr>
    </w:p>
    <w:p w:rsidR="009A0892" w:rsidRPr="009A0892" w:rsidRDefault="009A0892" w:rsidP="009A0892">
      <w:pPr>
        <w:numPr>
          <w:ilvl w:val="0"/>
          <w:numId w:val="8"/>
        </w:numPr>
        <w:suppressAutoHyphens/>
        <w:spacing w:after="120"/>
        <w:jc w:val="both"/>
        <w:rPr>
          <w:rFonts w:ascii="Arial Narrow" w:hAnsi="Arial Narrow" w:cs="Arial"/>
          <w:sz w:val="22"/>
          <w:szCs w:val="22"/>
        </w:rPr>
      </w:pPr>
      <w:r w:rsidRPr="009A0892">
        <w:rPr>
          <w:rFonts w:ascii="Arial Narrow" w:hAnsi="Arial Narrow" w:cs="Arial"/>
          <w:sz w:val="22"/>
          <w:szCs w:val="22"/>
        </w:rPr>
        <w:t xml:space="preserve">Nabytím účinnosti této vyhlášky se zrušuje Obecně závazná vyhláška obce </w:t>
      </w:r>
      <w:r w:rsidR="003D0EDD">
        <w:rPr>
          <w:rFonts w:ascii="Arial Narrow" w:hAnsi="Arial Narrow" w:cs="Arial"/>
          <w:sz w:val="22"/>
          <w:szCs w:val="22"/>
        </w:rPr>
        <w:t>Plav</w:t>
      </w:r>
      <w:r w:rsidRPr="009A0892">
        <w:rPr>
          <w:rFonts w:ascii="Arial Narrow" w:hAnsi="Arial Narrow" w:cs="Arial"/>
          <w:sz w:val="22"/>
          <w:szCs w:val="22"/>
        </w:rPr>
        <w:br/>
        <w:t>č. 1/20</w:t>
      </w:r>
      <w:r w:rsidR="00FA1703">
        <w:rPr>
          <w:rFonts w:ascii="Arial Narrow" w:hAnsi="Arial Narrow" w:cs="Arial"/>
          <w:sz w:val="22"/>
          <w:szCs w:val="22"/>
        </w:rPr>
        <w:t>1</w:t>
      </w:r>
      <w:r w:rsidR="006C5315">
        <w:rPr>
          <w:rFonts w:ascii="Arial Narrow" w:hAnsi="Arial Narrow" w:cs="Arial"/>
          <w:sz w:val="22"/>
          <w:szCs w:val="22"/>
        </w:rPr>
        <w:t>5</w:t>
      </w:r>
      <w:r w:rsidRPr="009A0892">
        <w:rPr>
          <w:rFonts w:ascii="Arial Narrow" w:hAnsi="Arial Narrow" w:cs="Arial"/>
          <w:sz w:val="22"/>
          <w:szCs w:val="22"/>
        </w:rPr>
        <w:t xml:space="preserve">, o </w:t>
      </w:r>
      <w:r w:rsidR="006C5315">
        <w:rPr>
          <w:rFonts w:ascii="Arial Narrow" w:hAnsi="Arial Narrow" w:cs="Arial"/>
          <w:sz w:val="22"/>
          <w:szCs w:val="22"/>
        </w:rPr>
        <w:t xml:space="preserve">stanovení </w:t>
      </w:r>
      <w:r w:rsidRPr="009A0892">
        <w:rPr>
          <w:rFonts w:ascii="Arial Narrow" w:hAnsi="Arial Narrow" w:cs="Arial"/>
          <w:sz w:val="22"/>
          <w:szCs w:val="22"/>
        </w:rPr>
        <w:t xml:space="preserve">systému shromažďování, sběru, přepravy, třídění, využívání a odstraňování komunálních odpadů vznikajících na území obce </w:t>
      </w:r>
      <w:r w:rsidR="003D0EDD">
        <w:rPr>
          <w:rFonts w:ascii="Arial Narrow" w:hAnsi="Arial Narrow" w:cs="Arial"/>
          <w:sz w:val="22"/>
          <w:szCs w:val="22"/>
        </w:rPr>
        <w:t>Plav</w:t>
      </w:r>
      <w:r w:rsidRPr="009A0892">
        <w:rPr>
          <w:rFonts w:ascii="Arial Narrow" w:hAnsi="Arial Narrow" w:cs="Arial"/>
          <w:sz w:val="22"/>
          <w:szCs w:val="22"/>
        </w:rPr>
        <w:t xml:space="preserve"> </w:t>
      </w:r>
    </w:p>
    <w:p w:rsidR="009A0892" w:rsidRPr="009A0892" w:rsidRDefault="009A0892" w:rsidP="009A0892">
      <w:pPr>
        <w:numPr>
          <w:ilvl w:val="0"/>
          <w:numId w:val="8"/>
        </w:numPr>
        <w:tabs>
          <w:tab w:val="left" w:pos="540"/>
        </w:tabs>
        <w:suppressAutoHyphens/>
        <w:spacing w:after="120"/>
        <w:ind w:left="540" w:hanging="540"/>
        <w:jc w:val="both"/>
        <w:rPr>
          <w:rFonts w:ascii="Arial Narrow" w:hAnsi="Arial Narrow" w:cs="Arial"/>
          <w:sz w:val="22"/>
          <w:szCs w:val="22"/>
        </w:rPr>
      </w:pPr>
      <w:r w:rsidRPr="009A0892">
        <w:rPr>
          <w:rFonts w:ascii="Arial Narrow" w:hAnsi="Arial Narrow" w:cs="Arial"/>
          <w:sz w:val="22"/>
          <w:szCs w:val="22"/>
        </w:rPr>
        <w:t xml:space="preserve">Tato vyhláška nabývá účinnosti dnem </w:t>
      </w:r>
      <w:proofErr w:type="gramStart"/>
      <w:r w:rsidRPr="009A0892">
        <w:rPr>
          <w:rFonts w:ascii="Arial Narrow" w:hAnsi="Arial Narrow" w:cs="Arial"/>
          <w:sz w:val="22"/>
          <w:szCs w:val="22"/>
        </w:rPr>
        <w:t>1.</w:t>
      </w:r>
      <w:r w:rsidR="006C5315">
        <w:rPr>
          <w:rFonts w:ascii="Arial Narrow" w:hAnsi="Arial Narrow" w:cs="Arial"/>
          <w:sz w:val="22"/>
          <w:szCs w:val="22"/>
        </w:rPr>
        <w:t>1</w:t>
      </w:r>
      <w:r w:rsidRPr="009A0892">
        <w:rPr>
          <w:rFonts w:ascii="Arial Narrow" w:hAnsi="Arial Narrow" w:cs="Arial"/>
          <w:sz w:val="22"/>
          <w:szCs w:val="22"/>
        </w:rPr>
        <w:t>.201</w:t>
      </w:r>
      <w:r w:rsidR="006C5315">
        <w:rPr>
          <w:rFonts w:ascii="Arial Narrow" w:hAnsi="Arial Narrow" w:cs="Arial"/>
          <w:sz w:val="22"/>
          <w:szCs w:val="22"/>
        </w:rPr>
        <w:t>8</w:t>
      </w:r>
      <w:proofErr w:type="gramEnd"/>
      <w:r w:rsidRPr="009A0892">
        <w:rPr>
          <w:rFonts w:ascii="Arial Narrow" w:hAnsi="Arial Narrow" w:cs="Arial"/>
          <w:sz w:val="22"/>
          <w:szCs w:val="22"/>
        </w:rPr>
        <w:t>.</w:t>
      </w:r>
    </w:p>
    <w:p w:rsidR="009A0892" w:rsidRPr="009A0892" w:rsidRDefault="009A0892" w:rsidP="009A0892">
      <w:pPr>
        <w:rPr>
          <w:rFonts w:ascii="Arial Narrow" w:hAnsi="Arial Narrow" w:cs="Arial"/>
          <w:sz w:val="22"/>
          <w:szCs w:val="22"/>
        </w:rPr>
      </w:pPr>
    </w:p>
    <w:p w:rsidR="009A0892" w:rsidRDefault="009A0892" w:rsidP="009A0892">
      <w:pPr>
        <w:rPr>
          <w:rFonts w:ascii="Arial Narrow" w:hAnsi="Arial Narrow" w:cs="Arial"/>
          <w:sz w:val="22"/>
          <w:szCs w:val="22"/>
        </w:rPr>
      </w:pPr>
    </w:p>
    <w:p w:rsidR="006C5315" w:rsidRDefault="006C5315" w:rsidP="009A0892">
      <w:pPr>
        <w:rPr>
          <w:rFonts w:ascii="Arial Narrow" w:hAnsi="Arial Narrow" w:cs="Arial"/>
          <w:sz w:val="22"/>
          <w:szCs w:val="22"/>
        </w:rPr>
      </w:pPr>
    </w:p>
    <w:p w:rsidR="006C5315" w:rsidRDefault="006C5315" w:rsidP="009A0892">
      <w:pPr>
        <w:rPr>
          <w:rFonts w:ascii="Arial Narrow" w:hAnsi="Arial Narrow" w:cs="Arial"/>
          <w:sz w:val="22"/>
          <w:szCs w:val="22"/>
        </w:rPr>
      </w:pPr>
    </w:p>
    <w:p w:rsidR="006C5315" w:rsidRPr="009A0892" w:rsidRDefault="006C5315" w:rsidP="009A0892">
      <w:pPr>
        <w:rPr>
          <w:rFonts w:ascii="Arial Narrow" w:hAnsi="Arial Narrow" w:cs="Arial"/>
          <w:sz w:val="22"/>
          <w:szCs w:val="22"/>
        </w:rPr>
      </w:pPr>
    </w:p>
    <w:p w:rsidR="009A0892" w:rsidRPr="009A0892" w:rsidRDefault="009A0892" w:rsidP="009A0892">
      <w:pPr>
        <w:tabs>
          <w:tab w:val="center" w:pos="1418"/>
          <w:tab w:val="center" w:pos="7088"/>
        </w:tabs>
        <w:rPr>
          <w:rFonts w:ascii="Arial Narrow" w:hAnsi="Arial Narrow" w:cs="Arial"/>
          <w:bCs/>
          <w:sz w:val="22"/>
          <w:szCs w:val="22"/>
        </w:rPr>
      </w:pPr>
      <w:r w:rsidRPr="009A0892">
        <w:rPr>
          <w:rFonts w:ascii="Arial Narrow" w:hAnsi="Arial Narrow" w:cs="Arial"/>
          <w:bCs/>
          <w:sz w:val="22"/>
          <w:szCs w:val="22"/>
        </w:rPr>
        <w:tab/>
        <w:t>……</w:t>
      </w:r>
      <w:r w:rsidR="00FA1703">
        <w:rPr>
          <w:rFonts w:ascii="Arial Narrow" w:hAnsi="Arial Narrow" w:cs="Arial"/>
          <w:bCs/>
          <w:sz w:val="22"/>
          <w:szCs w:val="22"/>
        </w:rPr>
        <w:t>….</w:t>
      </w:r>
      <w:r w:rsidRPr="009A0892">
        <w:rPr>
          <w:rFonts w:ascii="Arial Narrow" w:hAnsi="Arial Narrow" w:cs="Arial"/>
          <w:bCs/>
          <w:sz w:val="22"/>
          <w:szCs w:val="22"/>
        </w:rPr>
        <w:t>………….</w:t>
      </w:r>
      <w:r w:rsidRPr="009A0892">
        <w:rPr>
          <w:rFonts w:ascii="Arial Narrow" w:hAnsi="Arial Narrow" w:cs="Arial"/>
          <w:bCs/>
          <w:sz w:val="22"/>
          <w:szCs w:val="22"/>
        </w:rPr>
        <w:tab/>
      </w:r>
      <w:r w:rsidR="00FA1703">
        <w:rPr>
          <w:rFonts w:ascii="Arial Narrow" w:hAnsi="Arial Narrow" w:cs="Arial"/>
          <w:bCs/>
          <w:sz w:val="22"/>
          <w:szCs w:val="22"/>
        </w:rPr>
        <w:t>……</w:t>
      </w:r>
      <w:r w:rsidRPr="009A0892">
        <w:rPr>
          <w:rFonts w:ascii="Arial Narrow" w:hAnsi="Arial Narrow" w:cs="Arial"/>
          <w:bCs/>
          <w:sz w:val="22"/>
          <w:szCs w:val="22"/>
        </w:rPr>
        <w:t>……………….</w:t>
      </w:r>
    </w:p>
    <w:p w:rsidR="009A0892" w:rsidRPr="009A0892" w:rsidRDefault="009A0892" w:rsidP="009A0892">
      <w:pPr>
        <w:tabs>
          <w:tab w:val="center" w:pos="1418"/>
          <w:tab w:val="center" w:pos="7088"/>
        </w:tabs>
        <w:rPr>
          <w:rFonts w:ascii="Arial Narrow" w:hAnsi="Arial Narrow" w:cs="Arial"/>
          <w:bCs/>
          <w:sz w:val="22"/>
          <w:szCs w:val="22"/>
        </w:rPr>
      </w:pPr>
      <w:r w:rsidRPr="009A0892">
        <w:rPr>
          <w:rFonts w:ascii="Arial Narrow" w:hAnsi="Arial Narrow" w:cs="Arial"/>
          <w:bCs/>
          <w:sz w:val="22"/>
          <w:szCs w:val="22"/>
        </w:rPr>
        <w:tab/>
        <w:t>Ing. P</w:t>
      </w:r>
      <w:r w:rsidR="00FA1703">
        <w:rPr>
          <w:rFonts w:ascii="Arial Narrow" w:hAnsi="Arial Narrow" w:cs="Arial"/>
          <w:bCs/>
          <w:sz w:val="22"/>
          <w:szCs w:val="22"/>
        </w:rPr>
        <w:t>etr Jerhot</w:t>
      </w:r>
      <w:r w:rsidRPr="009A0892">
        <w:rPr>
          <w:rFonts w:ascii="Arial Narrow" w:hAnsi="Arial Narrow" w:cs="Arial"/>
          <w:bCs/>
          <w:sz w:val="22"/>
          <w:szCs w:val="22"/>
        </w:rPr>
        <w:tab/>
      </w:r>
      <w:r w:rsidR="00FA1703">
        <w:rPr>
          <w:rFonts w:ascii="Arial Narrow" w:hAnsi="Arial Narrow" w:cs="Arial"/>
          <w:bCs/>
          <w:sz w:val="22"/>
          <w:szCs w:val="22"/>
        </w:rPr>
        <w:t>Oldřiška Ribolová</w:t>
      </w:r>
    </w:p>
    <w:p w:rsidR="009A0892" w:rsidRPr="009A0892" w:rsidRDefault="009A0892" w:rsidP="009A0892">
      <w:pPr>
        <w:tabs>
          <w:tab w:val="center" w:pos="1418"/>
          <w:tab w:val="center" w:pos="7088"/>
        </w:tabs>
        <w:rPr>
          <w:rFonts w:ascii="Arial Narrow" w:hAnsi="Arial Narrow" w:cs="Arial"/>
          <w:sz w:val="22"/>
          <w:szCs w:val="22"/>
        </w:rPr>
      </w:pPr>
      <w:r w:rsidRPr="009A0892">
        <w:rPr>
          <w:rFonts w:ascii="Arial Narrow" w:hAnsi="Arial Narrow" w:cs="Arial"/>
          <w:bCs/>
          <w:sz w:val="22"/>
          <w:szCs w:val="22"/>
        </w:rPr>
        <w:tab/>
        <w:t>místostarosta</w:t>
      </w:r>
      <w:r w:rsidRPr="009A0892">
        <w:rPr>
          <w:rFonts w:ascii="Arial Narrow" w:hAnsi="Arial Narrow" w:cs="Arial"/>
          <w:bCs/>
          <w:sz w:val="22"/>
          <w:szCs w:val="22"/>
        </w:rPr>
        <w:tab/>
        <w:t>starost</w:t>
      </w:r>
      <w:r w:rsidR="00FA1703">
        <w:rPr>
          <w:rFonts w:ascii="Arial Narrow" w:hAnsi="Arial Narrow" w:cs="Arial"/>
          <w:bCs/>
          <w:sz w:val="22"/>
          <w:szCs w:val="22"/>
        </w:rPr>
        <w:t>k</w:t>
      </w:r>
      <w:r w:rsidRPr="009A0892">
        <w:rPr>
          <w:rFonts w:ascii="Arial Narrow" w:hAnsi="Arial Narrow" w:cs="Arial"/>
          <w:bCs/>
          <w:sz w:val="22"/>
          <w:szCs w:val="22"/>
        </w:rPr>
        <w:t xml:space="preserve">a </w:t>
      </w:r>
    </w:p>
    <w:p w:rsidR="009A0892" w:rsidRPr="009A0892" w:rsidRDefault="009A0892" w:rsidP="009A0892">
      <w:pPr>
        <w:rPr>
          <w:rFonts w:ascii="Arial Narrow" w:hAnsi="Arial Narrow" w:cs="Arial"/>
          <w:sz w:val="22"/>
          <w:szCs w:val="22"/>
        </w:rPr>
      </w:pPr>
    </w:p>
    <w:p w:rsidR="009A0892" w:rsidRDefault="009A0892" w:rsidP="009A0892">
      <w:pPr>
        <w:rPr>
          <w:rFonts w:ascii="Arial Narrow" w:hAnsi="Arial Narrow" w:cs="Arial"/>
          <w:sz w:val="22"/>
          <w:szCs w:val="22"/>
        </w:rPr>
      </w:pPr>
    </w:p>
    <w:p w:rsidR="00FA1703" w:rsidRDefault="00FA1703" w:rsidP="009A0892">
      <w:pPr>
        <w:rPr>
          <w:rFonts w:ascii="Arial Narrow" w:hAnsi="Arial Narrow" w:cs="Arial"/>
          <w:sz w:val="22"/>
          <w:szCs w:val="22"/>
        </w:rPr>
      </w:pPr>
    </w:p>
    <w:p w:rsidR="006C5315" w:rsidRDefault="006C5315" w:rsidP="009A0892">
      <w:pPr>
        <w:rPr>
          <w:rFonts w:ascii="Arial Narrow" w:hAnsi="Arial Narrow" w:cs="Arial"/>
          <w:sz w:val="22"/>
          <w:szCs w:val="22"/>
        </w:rPr>
      </w:pPr>
    </w:p>
    <w:p w:rsidR="006C5315" w:rsidRDefault="006C5315" w:rsidP="009A0892">
      <w:pPr>
        <w:rPr>
          <w:rFonts w:ascii="Arial Narrow" w:hAnsi="Arial Narrow" w:cs="Arial"/>
          <w:sz w:val="22"/>
          <w:szCs w:val="22"/>
        </w:rPr>
      </w:pPr>
    </w:p>
    <w:p w:rsidR="006C5315" w:rsidRDefault="006C5315" w:rsidP="009A0892">
      <w:pPr>
        <w:rPr>
          <w:rFonts w:ascii="Arial Narrow" w:hAnsi="Arial Narrow" w:cs="Arial"/>
          <w:sz w:val="22"/>
          <w:szCs w:val="22"/>
        </w:rPr>
      </w:pPr>
    </w:p>
    <w:p w:rsidR="00FA1703" w:rsidRPr="009A0892" w:rsidRDefault="00FA1703" w:rsidP="009A0892">
      <w:pPr>
        <w:rPr>
          <w:rFonts w:ascii="Arial Narrow" w:hAnsi="Arial Narrow" w:cs="Arial"/>
          <w:sz w:val="22"/>
          <w:szCs w:val="22"/>
        </w:rPr>
      </w:pPr>
    </w:p>
    <w:p w:rsidR="009A0892" w:rsidRDefault="00F11060" w:rsidP="009A0892">
      <w:pPr>
        <w:rPr>
          <w:rFonts w:ascii="Arial Narrow" w:hAnsi="Arial Narrow" w:cs="Arial"/>
          <w:sz w:val="22"/>
          <w:szCs w:val="22"/>
        </w:rPr>
      </w:pPr>
      <w:r>
        <w:rPr>
          <w:rFonts w:ascii="Arial Narrow" w:hAnsi="Arial Narrow" w:cs="Arial"/>
          <w:sz w:val="22"/>
          <w:szCs w:val="22"/>
        </w:rPr>
        <w:t>Zveřejněno</w:t>
      </w:r>
      <w:r w:rsidR="009A0892" w:rsidRPr="009A0892">
        <w:rPr>
          <w:rFonts w:ascii="Arial Narrow" w:hAnsi="Arial Narrow" w:cs="Arial"/>
          <w:sz w:val="22"/>
          <w:szCs w:val="22"/>
        </w:rPr>
        <w:t xml:space="preserve"> na úřední </w:t>
      </w:r>
      <w:proofErr w:type="gramStart"/>
      <w:r w:rsidR="009A0892" w:rsidRPr="009A0892">
        <w:rPr>
          <w:rFonts w:ascii="Arial Narrow" w:hAnsi="Arial Narrow" w:cs="Arial"/>
          <w:sz w:val="22"/>
          <w:szCs w:val="22"/>
        </w:rPr>
        <w:t>desce  dne</w:t>
      </w:r>
      <w:proofErr w:type="gramEnd"/>
      <w:r w:rsidR="009A0892" w:rsidRPr="009A0892">
        <w:rPr>
          <w:rFonts w:ascii="Arial Narrow" w:hAnsi="Arial Narrow" w:cs="Arial"/>
          <w:sz w:val="22"/>
          <w:szCs w:val="22"/>
        </w:rPr>
        <w:t xml:space="preserve">: </w:t>
      </w:r>
      <w:proofErr w:type="gramStart"/>
      <w:r w:rsidR="006C5315">
        <w:rPr>
          <w:rFonts w:ascii="Arial Narrow" w:hAnsi="Arial Narrow" w:cs="Arial"/>
          <w:sz w:val="22"/>
          <w:szCs w:val="22"/>
        </w:rPr>
        <w:t>1</w:t>
      </w:r>
      <w:r w:rsidR="006B738E">
        <w:rPr>
          <w:rFonts w:ascii="Arial Narrow" w:hAnsi="Arial Narrow" w:cs="Arial"/>
          <w:sz w:val="22"/>
          <w:szCs w:val="22"/>
        </w:rPr>
        <w:t>8</w:t>
      </w:r>
      <w:r w:rsidR="006C5315">
        <w:rPr>
          <w:rFonts w:ascii="Arial Narrow" w:hAnsi="Arial Narrow" w:cs="Arial"/>
          <w:sz w:val="22"/>
          <w:szCs w:val="22"/>
        </w:rPr>
        <w:t>.12.2017</w:t>
      </w:r>
      <w:proofErr w:type="gramEnd"/>
    </w:p>
    <w:p w:rsidR="006C5315" w:rsidRPr="009A0892" w:rsidRDefault="006C5315" w:rsidP="009A0892">
      <w:pPr>
        <w:rPr>
          <w:rFonts w:ascii="Arial Narrow" w:hAnsi="Arial Narrow" w:cs="Arial"/>
          <w:sz w:val="22"/>
          <w:szCs w:val="22"/>
        </w:rPr>
      </w:pPr>
    </w:p>
    <w:p w:rsidR="00F11060" w:rsidRDefault="00F11060" w:rsidP="009A0892">
      <w:pPr>
        <w:rPr>
          <w:rFonts w:ascii="Arial Narrow" w:hAnsi="Arial Narrow" w:cs="Arial"/>
          <w:sz w:val="22"/>
          <w:szCs w:val="22"/>
        </w:rPr>
      </w:pPr>
    </w:p>
    <w:p w:rsidR="009A0892" w:rsidRDefault="009A0892" w:rsidP="009A0892">
      <w:pPr>
        <w:rPr>
          <w:rFonts w:ascii="Arial Narrow" w:hAnsi="Arial Narrow" w:cs="Arial"/>
          <w:sz w:val="22"/>
          <w:szCs w:val="22"/>
        </w:rPr>
      </w:pPr>
      <w:r w:rsidRPr="009A0892">
        <w:rPr>
          <w:rFonts w:ascii="Arial Narrow" w:hAnsi="Arial Narrow" w:cs="Arial"/>
          <w:sz w:val="22"/>
          <w:szCs w:val="22"/>
        </w:rPr>
        <w:t>Sejmuto z úřední desky  dne: …………………………</w:t>
      </w:r>
      <w:r w:rsidR="00F11060">
        <w:rPr>
          <w:rFonts w:ascii="Arial Narrow" w:hAnsi="Arial Narrow" w:cs="Arial"/>
          <w:sz w:val="22"/>
          <w:szCs w:val="22"/>
        </w:rPr>
        <w:t>…….</w:t>
      </w:r>
      <w:r w:rsidRPr="009A0892">
        <w:rPr>
          <w:rFonts w:ascii="Arial Narrow" w:hAnsi="Arial Narrow" w:cs="Arial"/>
          <w:sz w:val="22"/>
          <w:szCs w:val="22"/>
        </w:rPr>
        <w:t xml:space="preserve">.     </w:t>
      </w:r>
    </w:p>
    <w:p w:rsidR="00F11060" w:rsidRDefault="00F11060" w:rsidP="009A0892">
      <w:pPr>
        <w:rPr>
          <w:rFonts w:ascii="Arial Narrow" w:hAnsi="Arial Narrow" w:cs="Arial"/>
          <w:sz w:val="22"/>
          <w:szCs w:val="22"/>
        </w:rPr>
      </w:pPr>
    </w:p>
    <w:p w:rsidR="00F11060" w:rsidRDefault="00F11060" w:rsidP="009A0892">
      <w:pPr>
        <w:rPr>
          <w:rFonts w:ascii="Arial Narrow" w:hAnsi="Arial Narrow" w:cs="Arial"/>
          <w:sz w:val="22"/>
          <w:szCs w:val="22"/>
        </w:rPr>
      </w:pPr>
    </w:p>
    <w:p w:rsidR="00F11060" w:rsidRDefault="006C5315" w:rsidP="009A0892">
      <w:pPr>
        <w:rPr>
          <w:rFonts w:ascii="Arial Narrow" w:hAnsi="Arial Narrow" w:cs="Arial"/>
          <w:sz w:val="22"/>
          <w:szCs w:val="22"/>
        </w:rPr>
      </w:pPr>
      <w:r>
        <w:rPr>
          <w:rFonts w:ascii="Arial Narrow" w:hAnsi="Arial Narrow" w:cs="Arial"/>
          <w:sz w:val="22"/>
          <w:szCs w:val="22"/>
        </w:rPr>
        <w:t>Zveřejněno i způsobem umožňující dálkový přístup dne: 1</w:t>
      </w:r>
      <w:r w:rsidR="006B738E">
        <w:rPr>
          <w:rFonts w:ascii="Arial Narrow" w:hAnsi="Arial Narrow" w:cs="Arial"/>
          <w:sz w:val="22"/>
          <w:szCs w:val="22"/>
        </w:rPr>
        <w:t>8</w:t>
      </w:r>
      <w:r>
        <w:rPr>
          <w:rFonts w:ascii="Arial Narrow" w:hAnsi="Arial Narrow" w:cs="Arial"/>
          <w:sz w:val="22"/>
          <w:szCs w:val="22"/>
        </w:rPr>
        <w:t>.12.2017</w:t>
      </w:r>
    </w:p>
    <w:p w:rsidR="00FA1703" w:rsidRDefault="00FA1703" w:rsidP="009A0892">
      <w:pPr>
        <w:rPr>
          <w:rFonts w:ascii="Arial Narrow" w:hAnsi="Arial Narrow" w:cs="Arial"/>
          <w:sz w:val="22"/>
          <w:szCs w:val="22"/>
        </w:rPr>
      </w:pPr>
    </w:p>
    <w:p w:rsidR="00FA1703" w:rsidRDefault="00FA1703" w:rsidP="009A0892">
      <w:pPr>
        <w:rPr>
          <w:rFonts w:ascii="Arial Narrow" w:hAnsi="Arial Narrow" w:cs="Arial"/>
          <w:sz w:val="22"/>
          <w:szCs w:val="22"/>
        </w:rPr>
      </w:pPr>
    </w:p>
    <w:p w:rsidR="00FA1703" w:rsidRDefault="00FA1703" w:rsidP="009A0892">
      <w:pPr>
        <w:rPr>
          <w:rFonts w:ascii="Arial Narrow" w:hAnsi="Arial Narrow" w:cs="Arial"/>
          <w:sz w:val="22"/>
          <w:szCs w:val="22"/>
        </w:rPr>
      </w:pPr>
    </w:p>
    <w:p w:rsidR="00FA1703" w:rsidRDefault="00FA1703" w:rsidP="009A0892">
      <w:pPr>
        <w:rPr>
          <w:rFonts w:ascii="Arial Narrow" w:hAnsi="Arial Narrow" w:cs="Arial"/>
          <w:sz w:val="22"/>
          <w:szCs w:val="22"/>
        </w:rPr>
      </w:pPr>
    </w:p>
    <w:p w:rsidR="00FA1703" w:rsidRDefault="00FA1703" w:rsidP="009A0892">
      <w:pPr>
        <w:rPr>
          <w:rFonts w:ascii="Arial Narrow" w:hAnsi="Arial Narrow" w:cs="Arial"/>
          <w:sz w:val="22"/>
          <w:szCs w:val="22"/>
        </w:rPr>
      </w:pPr>
    </w:p>
    <w:p w:rsidR="00F11060" w:rsidRDefault="00F11060"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Default="006C5315" w:rsidP="009A0892">
      <w:pPr>
        <w:rPr>
          <w:rFonts w:ascii="Arial Narrow" w:hAnsi="Arial Narrow"/>
          <w:sz w:val="22"/>
          <w:szCs w:val="22"/>
        </w:rPr>
      </w:pPr>
    </w:p>
    <w:p w:rsidR="006C5315" w:rsidRPr="009A0892" w:rsidRDefault="006C5315" w:rsidP="009A0892">
      <w:pPr>
        <w:rPr>
          <w:rFonts w:ascii="Arial Narrow" w:hAnsi="Arial Narrow"/>
          <w:sz w:val="22"/>
          <w:szCs w:val="22"/>
        </w:rPr>
      </w:pPr>
    </w:p>
    <w:p w:rsidR="009A0892" w:rsidRPr="009A0892" w:rsidRDefault="009A0892" w:rsidP="009A0892">
      <w:pPr>
        <w:pStyle w:val="Odstavecseseznamem"/>
        <w:tabs>
          <w:tab w:val="left" w:pos="567"/>
        </w:tabs>
        <w:ind w:left="709"/>
        <w:jc w:val="both"/>
        <w:rPr>
          <w:rFonts w:ascii="Arial Narrow" w:hAnsi="Arial Narrow" w:cs="Arial"/>
          <w:sz w:val="22"/>
          <w:szCs w:val="22"/>
        </w:rPr>
      </w:pPr>
    </w:p>
    <w:p w:rsidR="003D0EDD" w:rsidRPr="006C5315" w:rsidRDefault="003D0EDD" w:rsidP="003D0EDD">
      <w:pPr>
        <w:jc w:val="right"/>
        <w:rPr>
          <w:rFonts w:ascii="Arial Narrow" w:hAnsi="Arial Narrow"/>
          <w:sz w:val="22"/>
          <w:szCs w:val="22"/>
        </w:rPr>
      </w:pPr>
      <w:r w:rsidRPr="006C5315">
        <w:rPr>
          <w:rFonts w:ascii="Arial Narrow" w:hAnsi="Arial Narrow"/>
          <w:sz w:val="22"/>
          <w:szCs w:val="22"/>
        </w:rPr>
        <w:t>Příloha</w:t>
      </w:r>
      <w:r w:rsidR="006C5315" w:rsidRPr="006C5315">
        <w:rPr>
          <w:rFonts w:ascii="Arial Narrow" w:hAnsi="Arial Narrow"/>
          <w:sz w:val="22"/>
          <w:szCs w:val="22"/>
        </w:rPr>
        <w:t xml:space="preserve"> </w:t>
      </w:r>
      <w:proofErr w:type="gramStart"/>
      <w:r w:rsidR="006C5315" w:rsidRPr="006C5315">
        <w:rPr>
          <w:rFonts w:ascii="Arial Narrow" w:hAnsi="Arial Narrow"/>
          <w:sz w:val="22"/>
          <w:szCs w:val="22"/>
        </w:rPr>
        <w:t xml:space="preserve">č.1 </w:t>
      </w:r>
      <w:r w:rsidRPr="006C5315">
        <w:rPr>
          <w:rFonts w:ascii="Arial Narrow" w:hAnsi="Arial Narrow"/>
          <w:sz w:val="22"/>
          <w:szCs w:val="22"/>
        </w:rPr>
        <w:t xml:space="preserve"> k vyhlášce</w:t>
      </w:r>
      <w:proofErr w:type="gramEnd"/>
      <w:r w:rsidRPr="006C5315">
        <w:rPr>
          <w:rFonts w:ascii="Arial Narrow" w:hAnsi="Arial Narrow"/>
          <w:sz w:val="22"/>
          <w:szCs w:val="22"/>
        </w:rPr>
        <w:t xml:space="preserve"> č.1/201</w:t>
      </w:r>
      <w:r w:rsidR="006C5315" w:rsidRPr="006C5315">
        <w:rPr>
          <w:rFonts w:ascii="Arial Narrow" w:hAnsi="Arial Narrow"/>
          <w:sz w:val="22"/>
          <w:szCs w:val="22"/>
        </w:rPr>
        <w:t>7</w:t>
      </w:r>
    </w:p>
    <w:p w:rsidR="003D0EDD" w:rsidRPr="002B2011" w:rsidRDefault="003D0EDD" w:rsidP="003D0EDD">
      <w:pPr>
        <w:jc w:val="right"/>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6C5315" w:rsidRDefault="006C5315" w:rsidP="003D0EDD">
      <w:pPr>
        <w:jc w:val="center"/>
        <w:rPr>
          <w:sz w:val="32"/>
          <w:szCs w:val="32"/>
          <w:u w:val="single"/>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FA1703" w:rsidRDefault="00FA1703" w:rsidP="0000108F">
      <w:pPr>
        <w:rPr>
          <w:rFonts w:ascii="Arial Narrow" w:hAnsi="Arial Narrow"/>
          <w:sz w:val="22"/>
          <w:szCs w:val="22"/>
        </w:rPr>
      </w:pPr>
    </w:p>
    <w:p w:rsidR="003308A5" w:rsidRPr="009A0892" w:rsidRDefault="003308A5" w:rsidP="0000108F">
      <w:pPr>
        <w:rPr>
          <w:rFonts w:ascii="Arial Narrow" w:hAnsi="Arial Narrow"/>
          <w:sz w:val="22"/>
          <w:szCs w:val="22"/>
        </w:rPr>
      </w:pPr>
    </w:p>
    <w:sectPr w:rsidR="003308A5" w:rsidRPr="009A0892" w:rsidSect="003308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3E" w:rsidRDefault="00F3203E" w:rsidP="0000108F">
      <w:r>
        <w:separator/>
      </w:r>
    </w:p>
  </w:endnote>
  <w:endnote w:type="continuationSeparator" w:id="0">
    <w:p w:rsidR="00F3203E" w:rsidRDefault="00F3203E" w:rsidP="00001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3E" w:rsidRDefault="00F3203E" w:rsidP="0000108F">
      <w:r>
        <w:separator/>
      </w:r>
    </w:p>
  </w:footnote>
  <w:footnote w:type="continuationSeparator" w:id="0">
    <w:p w:rsidR="00F3203E" w:rsidRDefault="00F3203E" w:rsidP="0000108F">
      <w:r>
        <w:continuationSeparator/>
      </w:r>
    </w:p>
  </w:footnote>
  <w:footnote w:id="1">
    <w:p w:rsidR="0000108F" w:rsidRPr="00FA1703" w:rsidRDefault="0000108F" w:rsidP="0000108F">
      <w:pPr>
        <w:jc w:val="both"/>
        <w:rPr>
          <w:sz w:val="16"/>
          <w:szCs w:val="16"/>
        </w:rPr>
      </w:pPr>
      <w:r w:rsidRPr="00FA1703">
        <w:rPr>
          <w:rStyle w:val="Znakypropoznmkupodarou"/>
          <w:rFonts w:ascii="Arial" w:hAnsi="Arial"/>
          <w:sz w:val="16"/>
          <w:szCs w:val="16"/>
        </w:rPr>
        <w:t>1</w:t>
      </w:r>
      <w:r w:rsidRPr="00FA1703">
        <w:rPr>
          <w:rStyle w:val="Znakypropoznmkupodarou"/>
          <w:sz w:val="16"/>
          <w:szCs w:val="16"/>
        </w:rPr>
        <w:t>)</w:t>
      </w:r>
      <w:r w:rsidRPr="00FA1703">
        <w:rPr>
          <w:sz w:val="16"/>
          <w:szCs w:val="16"/>
        </w:rPr>
        <w:t xml:space="preserve"> </w:t>
      </w:r>
      <w:r w:rsidRPr="00FA1703">
        <w:rPr>
          <w:rFonts w:ascii="Arial" w:hAnsi="Arial" w:cs="Arial"/>
          <w:sz w:val="16"/>
          <w:szCs w:val="16"/>
        </w:rPr>
        <w:t>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00108F" w:rsidRDefault="0000108F" w:rsidP="0000108F">
      <w:pPr>
        <w:pStyle w:val="Textpoznpodarou"/>
      </w:pPr>
    </w:p>
  </w:footnote>
  <w:footnote w:id="2">
    <w:p w:rsidR="009A0892" w:rsidRPr="00FA1703" w:rsidRDefault="009A0892" w:rsidP="009A0892">
      <w:pPr>
        <w:jc w:val="both"/>
        <w:rPr>
          <w:sz w:val="16"/>
          <w:szCs w:val="16"/>
        </w:rPr>
      </w:pPr>
      <w:r w:rsidRPr="00FA1703">
        <w:rPr>
          <w:rStyle w:val="Znakypropoznmkupodarou"/>
          <w:rFonts w:ascii="Arial" w:hAnsi="Arial"/>
          <w:sz w:val="16"/>
          <w:szCs w:val="16"/>
        </w:rPr>
        <w:t>2</w:t>
      </w:r>
      <w:r w:rsidRPr="00FA1703">
        <w:rPr>
          <w:rStyle w:val="Znakypropoznmkupodarou"/>
          <w:rFonts w:ascii="Arial" w:hAnsi="Arial" w:cs="Arial"/>
          <w:sz w:val="16"/>
          <w:szCs w:val="16"/>
        </w:rPr>
        <w:t>)</w:t>
      </w:r>
      <w:r w:rsidRPr="00FA1703">
        <w:rPr>
          <w:rFonts w:ascii="Arial" w:hAnsi="Arial" w:cs="Arial"/>
          <w:sz w:val="16"/>
          <w:szCs w:val="16"/>
        </w:rPr>
        <w:t xml:space="preserve"> Vyhláška Ministerstva životního prostředí č. 381/2001 Sb., kterou se stanoví Katalog odpadů, Seznam nebezpečných odpadů a seznamy odpadů a států pro účely vývozu, dovozu a tranzitu odpadů a postup při udělování souhlasu k vývozu, dovozu a tranzitu odpadů (Katalog odpadů)</w:t>
      </w:r>
    </w:p>
    <w:p w:rsidR="009A0892" w:rsidRDefault="009A0892" w:rsidP="009A0892">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F8F42996"/>
    <w:name w:val="WW8Num4"/>
    <w:lvl w:ilvl="0">
      <w:start w:val="1"/>
      <w:numFmt w:val="decimal"/>
      <w:lvlText w:val="%1)"/>
      <w:lvlJc w:val="left"/>
      <w:pPr>
        <w:tabs>
          <w:tab w:val="num" w:pos="0"/>
        </w:tabs>
        <w:ind w:left="360" w:hanging="360"/>
      </w:pPr>
      <w:rPr>
        <w:sz w:val="22"/>
        <w:szCs w:val="22"/>
      </w:rPr>
    </w:lvl>
  </w:abstractNum>
  <w:abstractNum w:abstractNumId="4">
    <w:nsid w:val="00000005"/>
    <w:multiLevelType w:val="singleLevel"/>
    <w:tmpl w:val="E5CC5198"/>
    <w:name w:val="WW8Num5"/>
    <w:lvl w:ilvl="0">
      <w:start w:val="1"/>
      <w:numFmt w:val="lowerLetter"/>
      <w:lvlText w:val="%1)"/>
      <w:lvlJc w:val="left"/>
      <w:pPr>
        <w:tabs>
          <w:tab w:val="num" w:pos="720"/>
        </w:tabs>
        <w:ind w:left="720" w:hanging="360"/>
      </w:pPr>
      <w:rPr>
        <w:rFonts w:ascii="Arial Narrow" w:eastAsia="Times New Roman" w:hAnsi="Arial Narrow" w:cs="Arial"/>
      </w:rPr>
    </w:lvl>
  </w:abstractNum>
  <w:abstractNum w:abstractNumId="5">
    <w:nsid w:val="00000006"/>
    <w:multiLevelType w:val="singleLevel"/>
    <w:tmpl w:val="86CE1654"/>
    <w:name w:val="WW8Num7"/>
    <w:lvl w:ilvl="0">
      <w:start w:val="1"/>
      <w:numFmt w:val="decimal"/>
      <w:lvlText w:val="%1)"/>
      <w:lvlJc w:val="left"/>
      <w:pPr>
        <w:tabs>
          <w:tab w:val="num" w:pos="360"/>
        </w:tabs>
        <w:ind w:left="360" w:hanging="360"/>
      </w:pPr>
      <w:rPr>
        <w:b w:val="0"/>
        <w:color w:val="auto"/>
      </w:rPr>
    </w:lvl>
  </w:abstractNum>
  <w:abstractNum w:abstractNumId="6">
    <w:nsid w:val="00000007"/>
    <w:multiLevelType w:val="singleLevel"/>
    <w:tmpl w:val="DD882692"/>
    <w:name w:val="WW8Num9"/>
    <w:lvl w:ilvl="0">
      <w:start w:val="1"/>
      <w:numFmt w:val="decimal"/>
      <w:lvlText w:val="%1)"/>
      <w:lvlJc w:val="left"/>
      <w:pPr>
        <w:tabs>
          <w:tab w:val="num" w:pos="0"/>
        </w:tabs>
        <w:ind w:left="360" w:hanging="360"/>
      </w:pPr>
      <w:rPr>
        <w:b w:val="0"/>
        <w:i w:val="0"/>
      </w:rPr>
    </w:lvl>
  </w:abstractNum>
  <w:abstractNum w:abstractNumId="7">
    <w:nsid w:val="00000008"/>
    <w:multiLevelType w:val="singleLevel"/>
    <w:tmpl w:val="00000008"/>
    <w:name w:val="WW8Num10"/>
    <w:lvl w:ilvl="0">
      <w:start w:val="1"/>
      <w:numFmt w:val="bullet"/>
      <w:lvlText w:val=""/>
      <w:lvlJc w:val="left"/>
      <w:pPr>
        <w:tabs>
          <w:tab w:val="num" w:pos="0"/>
        </w:tabs>
        <w:ind w:left="1080" w:hanging="360"/>
      </w:pPr>
      <w:rPr>
        <w:rFonts w:ascii="Symbol" w:hAnsi="Symbol" w:cs="Symbol"/>
      </w:rPr>
    </w:lvl>
  </w:abstractNum>
  <w:abstractNum w:abstractNumId="8">
    <w:nsid w:val="00000009"/>
    <w:multiLevelType w:val="singleLevel"/>
    <w:tmpl w:val="00000009"/>
    <w:name w:val="WW8Num11"/>
    <w:lvl w:ilvl="0">
      <w:start w:val="1"/>
      <w:numFmt w:val="upperLetter"/>
      <w:lvlText w:val="%1."/>
      <w:lvlJc w:val="left"/>
      <w:pPr>
        <w:tabs>
          <w:tab w:val="num" w:pos="0"/>
        </w:tabs>
        <w:ind w:left="720" w:hanging="360"/>
      </w:pPr>
    </w:lvl>
  </w:abstractNum>
  <w:abstractNum w:abstractNumId="9">
    <w:nsid w:val="0000000A"/>
    <w:multiLevelType w:val="singleLevel"/>
    <w:tmpl w:val="0000000A"/>
    <w:name w:val="WW8Num15"/>
    <w:lvl w:ilvl="0">
      <w:start w:val="1"/>
      <w:numFmt w:val="lowerLetter"/>
      <w:lvlText w:val="%1)"/>
      <w:lvlJc w:val="left"/>
      <w:pPr>
        <w:tabs>
          <w:tab w:val="num" w:pos="0"/>
        </w:tabs>
        <w:ind w:left="786" w:hanging="360"/>
      </w:pPr>
      <w:rPr>
        <w:rFonts w:eastAsia="Times New Roman" w:cs="Times New Roman"/>
      </w:rPr>
    </w:lvl>
  </w:abstractNum>
  <w:abstractNum w:abstractNumId="10">
    <w:nsid w:val="0000000B"/>
    <w:multiLevelType w:val="singleLevel"/>
    <w:tmpl w:val="0000000B"/>
    <w:name w:val="WW8Num16"/>
    <w:lvl w:ilvl="0">
      <w:start w:val="1"/>
      <w:numFmt w:val="decimal"/>
      <w:lvlText w:val="%1)"/>
      <w:lvlJc w:val="left"/>
      <w:pPr>
        <w:tabs>
          <w:tab w:val="num" w:pos="360"/>
        </w:tabs>
        <w:ind w:left="360" w:hanging="360"/>
      </w:pPr>
      <w:rPr>
        <w:b w:val="0"/>
        <w:u w:val="none"/>
      </w:rPr>
    </w:lvl>
  </w:abstractNum>
  <w:abstractNum w:abstractNumId="11">
    <w:nsid w:val="0000000C"/>
    <w:multiLevelType w:val="singleLevel"/>
    <w:tmpl w:val="0000000C"/>
    <w:name w:val="WW8Num18"/>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21"/>
    <w:lvl w:ilvl="0">
      <w:start w:val="1"/>
      <w:numFmt w:val="decimal"/>
      <w:lvlText w:val="%1)"/>
      <w:lvlJc w:val="left"/>
      <w:pPr>
        <w:tabs>
          <w:tab w:val="num" w:pos="0"/>
        </w:tabs>
        <w:ind w:left="720" w:hanging="360"/>
      </w:pPr>
      <w:rPr>
        <w:rFonts w:ascii="Arial" w:hAnsi="Arial" w:cs="Arial"/>
        <w:sz w:val="22"/>
      </w:rPr>
    </w:lvl>
  </w:abstractNum>
  <w:abstractNum w:abstractNumId="13">
    <w:nsid w:val="0000000E"/>
    <w:multiLevelType w:val="singleLevel"/>
    <w:tmpl w:val="31A055EA"/>
    <w:name w:val="WW8Num22"/>
    <w:lvl w:ilvl="0">
      <w:start w:val="1"/>
      <w:numFmt w:val="decimal"/>
      <w:lvlText w:val="%1)"/>
      <w:lvlJc w:val="left"/>
      <w:pPr>
        <w:tabs>
          <w:tab w:val="num" w:pos="0"/>
        </w:tabs>
        <w:ind w:left="360" w:hanging="360"/>
      </w:pPr>
      <w:rPr>
        <w:b w:val="0"/>
      </w:rPr>
    </w:lvl>
  </w:abstractNum>
  <w:abstractNum w:abstractNumId="14">
    <w:nsid w:val="174A253A"/>
    <w:multiLevelType w:val="hybridMultilevel"/>
    <w:tmpl w:val="A8BE1E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CA94674"/>
    <w:multiLevelType w:val="multilevel"/>
    <w:tmpl w:val="278EF92A"/>
    <w:lvl w:ilvl="0">
      <w:start w:val="1"/>
      <w:numFmt w:val="decimal"/>
      <w:lvlText w:val="(%1)"/>
      <w:lvlJc w:val="left"/>
      <w:pPr>
        <w:tabs>
          <w:tab w:val="num" w:pos="709"/>
        </w:tabs>
        <w:ind w:left="709"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abstractNum w:abstractNumId="16">
    <w:nsid w:val="1CF76A35"/>
    <w:multiLevelType w:val="multilevel"/>
    <w:tmpl w:val="278EF92A"/>
    <w:lvl w:ilvl="0">
      <w:start w:val="1"/>
      <w:numFmt w:val="decimal"/>
      <w:lvlText w:val="(%1)"/>
      <w:lvlJc w:val="left"/>
      <w:pPr>
        <w:tabs>
          <w:tab w:val="num" w:pos="709"/>
        </w:tabs>
        <w:ind w:left="709"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abstractNum w:abstractNumId="17">
    <w:nsid w:val="4E5604D3"/>
    <w:multiLevelType w:val="multilevel"/>
    <w:tmpl w:val="278EF92A"/>
    <w:lvl w:ilvl="0">
      <w:start w:val="1"/>
      <w:numFmt w:val="decimal"/>
      <w:lvlText w:val="(%1)"/>
      <w:lvlJc w:val="left"/>
      <w:pPr>
        <w:tabs>
          <w:tab w:val="num" w:pos="709"/>
        </w:tabs>
        <w:ind w:left="709" w:hanging="567"/>
      </w:pPr>
      <w:rPr>
        <w:b w:val="0"/>
        <w:i w:val="0"/>
        <w:strike w:val="0"/>
        <w:dstrike w:val="0"/>
        <w:outline w:val="0"/>
        <w:shadow w:val="0"/>
        <w:emboss w:val="0"/>
        <w:imprint w:val="0"/>
        <w:u w:val="none"/>
        <w:effect w:val="none"/>
        <w:vertAlign w:val="baseline"/>
      </w:rPr>
    </w:lvl>
    <w:lvl w:ilvl="1">
      <w:start w:val="1"/>
      <w:numFmt w:val="lowerLetter"/>
      <w:pStyle w:val="Nadpis2"/>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abstractNum w:abstractNumId="18">
    <w:nsid w:val="711619A8"/>
    <w:multiLevelType w:val="multilevel"/>
    <w:tmpl w:val="278EF92A"/>
    <w:lvl w:ilvl="0">
      <w:start w:val="1"/>
      <w:numFmt w:val="decimal"/>
      <w:lvlText w:val="(%1)"/>
      <w:lvlJc w:val="left"/>
      <w:pPr>
        <w:tabs>
          <w:tab w:val="num" w:pos="709"/>
        </w:tabs>
        <w:ind w:left="709" w:hanging="567"/>
      </w:pPr>
      <w:rPr>
        <w:b w:val="0"/>
        <w:i w:val="0"/>
        <w:strike w:val="0"/>
        <w:dstrike w:val="0"/>
        <w:outline w:val="0"/>
        <w:shadow w:val="0"/>
        <w:emboss w:val="0"/>
        <w:imprint w:val="0"/>
        <w:u w:val="none"/>
        <w:effect w:val="none"/>
        <w:vertAlign w:val="baseline"/>
      </w:rPr>
    </w:lvl>
    <w:lvl w:ilvl="1">
      <w:start w:val="1"/>
      <w:numFmt w:val="lowerLetter"/>
      <w:lvlText w:val="%2)"/>
      <w:lvlJc w:val="left"/>
      <w:pPr>
        <w:tabs>
          <w:tab w:val="num" w:pos="1163"/>
        </w:tabs>
        <w:ind w:left="1163" w:hanging="454"/>
      </w:pPr>
    </w:lvl>
    <w:lvl w:ilvl="2">
      <w:start w:val="1"/>
      <w:numFmt w:val="lowerRoman"/>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lowerLetter"/>
      <w:lvlText w:val="(%5)"/>
      <w:lvlJc w:val="left"/>
      <w:pPr>
        <w:tabs>
          <w:tab w:val="num" w:pos="2302"/>
        </w:tabs>
        <w:ind w:left="2302" w:hanging="360"/>
      </w:pPr>
    </w:lvl>
    <w:lvl w:ilvl="5">
      <w:start w:val="1"/>
      <w:numFmt w:val="lowerRoman"/>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lowerLetter"/>
      <w:lvlText w:val="%8."/>
      <w:lvlJc w:val="left"/>
      <w:pPr>
        <w:tabs>
          <w:tab w:val="num" w:pos="3382"/>
        </w:tabs>
        <w:ind w:left="3382" w:hanging="360"/>
      </w:pPr>
    </w:lvl>
    <w:lvl w:ilvl="8">
      <w:start w:val="1"/>
      <w:numFmt w:val="lowerRoman"/>
      <w:lvlText w:val="%9."/>
      <w:lvlJc w:val="left"/>
      <w:pPr>
        <w:tabs>
          <w:tab w:val="num" w:pos="3742"/>
        </w:tabs>
        <w:ind w:left="3742"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8"/>
  </w:num>
  <w:num w:numId="5">
    <w:abstractNumId w:val="16"/>
  </w:num>
  <w:num w:numId="6">
    <w:abstractNumId w:val="0"/>
  </w:num>
  <w:num w:numId="7">
    <w:abstractNumId w:val="1"/>
  </w:num>
  <w:num w:numId="8">
    <w:abstractNumId w:val="2"/>
  </w:num>
  <w:num w:numId="9">
    <w:abstractNumId w:val="4"/>
  </w:num>
  <w:num w:numId="10">
    <w:abstractNumId w:val="5"/>
  </w:num>
  <w:num w:numId="11">
    <w:abstractNumId w:val="6"/>
  </w:num>
  <w:num w:numId="12">
    <w:abstractNumId w:val="7"/>
  </w:num>
  <w:num w:numId="13">
    <w:abstractNumId w:val="8"/>
  </w:num>
  <w:num w:numId="14">
    <w:abstractNumId w:val="10"/>
  </w:num>
  <w:num w:numId="15">
    <w:abstractNumId w:val="11"/>
  </w:num>
  <w:num w:numId="16">
    <w:abstractNumId w:val="12"/>
  </w:num>
  <w:num w:numId="17">
    <w:abstractNumId w:val="13"/>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795D"/>
    <w:rsid w:val="0000108F"/>
    <w:rsid w:val="00121316"/>
    <w:rsid w:val="00217DE8"/>
    <w:rsid w:val="002F1793"/>
    <w:rsid w:val="003158AE"/>
    <w:rsid w:val="003308A5"/>
    <w:rsid w:val="00377980"/>
    <w:rsid w:val="003A640D"/>
    <w:rsid w:val="003D0EDD"/>
    <w:rsid w:val="00423818"/>
    <w:rsid w:val="00476C69"/>
    <w:rsid w:val="004835CA"/>
    <w:rsid w:val="00492A86"/>
    <w:rsid w:val="00556F1F"/>
    <w:rsid w:val="005A4E39"/>
    <w:rsid w:val="006409E8"/>
    <w:rsid w:val="00654E33"/>
    <w:rsid w:val="006B738E"/>
    <w:rsid w:val="006C3692"/>
    <w:rsid w:val="006C5315"/>
    <w:rsid w:val="006E2660"/>
    <w:rsid w:val="007223F3"/>
    <w:rsid w:val="00792247"/>
    <w:rsid w:val="007A1799"/>
    <w:rsid w:val="00875F06"/>
    <w:rsid w:val="008E599A"/>
    <w:rsid w:val="008E795D"/>
    <w:rsid w:val="00905E4D"/>
    <w:rsid w:val="00965605"/>
    <w:rsid w:val="009A0892"/>
    <w:rsid w:val="009C7E78"/>
    <w:rsid w:val="009E14C9"/>
    <w:rsid w:val="00AE79E0"/>
    <w:rsid w:val="00AF2DF5"/>
    <w:rsid w:val="00B2074C"/>
    <w:rsid w:val="00C21ABF"/>
    <w:rsid w:val="00C73E04"/>
    <w:rsid w:val="00C947E3"/>
    <w:rsid w:val="00D1062C"/>
    <w:rsid w:val="00D413B3"/>
    <w:rsid w:val="00DD0BBC"/>
    <w:rsid w:val="00DE0057"/>
    <w:rsid w:val="00EA15F3"/>
    <w:rsid w:val="00F11060"/>
    <w:rsid w:val="00F3203E"/>
    <w:rsid w:val="00FA1703"/>
    <w:rsid w:val="00FE789A"/>
    <w:rsid w:val="00FF46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108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9A0892"/>
    <w:pPr>
      <w:keepNext/>
      <w:numPr>
        <w:ilvl w:val="1"/>
        <w:numId w:val="1"/>
      </w:numPr>
      <w:suppressAutoHyphens/>
      <w:jc w:val="both"/>
      <w:outlineLvl w:val="1"/>
    </w:pPr>
    <w:rPr>
      <w:szCs w:val="20"/>
      <w:u w:val="single"/>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zevzkona">
    <w:name w:val="název zákona"/>
    <w:basedOn w:val="Nzev"/>
    <w:rsid w:val="0000108F"/>
    <w:pPr>
      <w:pBdr>
        <w:bottom w:val="single" w:sz="8" w:space="4" w:color="4F81BD"/>
      </w:pBdr>
    </w:pPr>
    <w:rPr>
      <w:rFonts w:ascii="Cambria" w:eastAsia="Times New Roman" w:hAnsi="Cambria" w:cs="Times New Roman"/>
      <w:color w:val="17365D"/>
    </w:rPr>
  </w:style>
  <w:style w:type="paragraph" w:styleId="Nzev">
    <w:name w:val="Title"/>
    <w:basedOn w:val="Normln"/>
    <w:next w:val="Normln"/>
    <w:link w:val="NzevChar"/>
    <w:uiPriority w:val="10"/>
    <w:qFormat/>
    <w:rsid w:val="0000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0108F"/>
    <w:rPr>
      <w:rFonts w:asciiTheme="majorHAnsi" w:eastAsiaTheme="majorEastAsia" w:hAnsiTheme="majorHAnsi" w:cstheme="majorBidi"/>
      <w:color w:val="17365D" w:themeColor="text2" w:themeShade="BF"/>
      <w:spacing w:val="5"/>
      <w:kern w:val="28"/>
      <w:sz w:val="52"/>
      <w:szCs w:val="52"/>
      <w:lang w:eastAsia="cs-CZ"/>
    </w:rPr>
  </w:style>
  <w:style w:type="paragraph" w:styleId="Zkladntextodsazen">
    <w:name w:val="Body Text Indent"/>
    <w:basedOn w:val="Normln"/>
    <w:link w:val="ZkladntextodsazenChar"/>
    <w:semiHidden/>
    <w:unhideWhenUsed/>
    <w:rsid w:val="0000108F"/>
    <w:pPr>
      <w:ind w:left="1080"/>
      <w:jc w:val="both"/>
    </w:pPr>
  </w:style>
  <w:style w:type="character" w:customStyle="1" w:styleId="ZkladntextodsazenChar">
    <w:name w:val="Základní text odsazený Char"/>
    <w:basedOn w:val="Standardnpsmoodstavce"/>
    <w:link w:val="Zkladntextodsazen"/>
    <w:semiHidden/>
    <w:rsid w:val="0000108F"/>
    <w:rPr>
      <w:rFonts w:ascii="Times New Roman" w:eastAsia="Times New Roman" w:hAnsi="Times New Roman" w:cs="Times New Roman"/>
      <w:sz w:val="24"/>
      <w:szCs w:val="24"/>
      <w:lang w:eastAsia="cs-CZ"/>
    </w:rPr>
  </w:style>
  <w:style w:type="paragraph" w:customStyle="1" w:styleId="slalnk">
    <w:name w:val="Čísla článků"/>
    <w:basedOn w:val="Normln"/>
    <w:rsid w:val="0000108F"/>
    <w:pPr>
      <w:keepNext/>
      <w:keepLines/>
      <w:spacing w:before="360" w:after="60"/>
      <w:jc w:val="center"/>
    </w:pPr>
    <w:rPr>
      <w:b/>
      <w:bCs/>
      <w:szCs w:val="20"/>
    </w:rPr>
  </w:style>
  <w:style w:type="paragraph" w:customStyle="1" w:styleId="Nzvylnk">
    <w:name w:val="Názvy článků"/>
    <w:basedOn w:val="slalnk"/>
    <w:rsid w:val="0000108F"/>
    <w:pPr>
      <w:spacing w:before="60" w:after="160"/>
    </w:pPr>
  </w:style>
  <w:style w:type="character" w:customStyle="1" w:styleId="WW8Num7z0">
    <w:name w:val="WW8Num7z0"/>
    <w:rsid w:val="0000108F"/>
    <w:rPr>
      <w:color w:val="auto"/>
    </w:rPr>
  </w:style>
  <w:style w:type="paragraph" w:customStyle="1" w:styleId="NormlnIMP">
    <w:name w:val="Normální_IMP"/>
    <w:basedOn w:val="Normln"/>
    <w:rsid w:val="0000108F"/>
    <w:pPr>
      <w:suppressAutoHyphens/>
      <w:overflowPunct w:val="0"/>
      <w:autoSpaceDE w:val="0"/>
      <w:spacing w:line="228" w:lineRule="auto"/>
      <w:jc w:val="both"/>
      <w:textAlignment w:val="baseline"/>
    </w:pPr>
    <w:rPr>
      <w:szCs w:val="20"/>
      <w:lang w:eastAsia="zh-CN"/>
    </w:rPr>
  </w:style>
  <w:style w:type="character" w:customStyle="1" w:styleId="Znakypropoznmkupodarou">
    <w:name w:val="Znaky pro poznámku pod čarou"/>
    <w:rsid w:val="0000108F"/>
    <w:rPr>
      <w:vertAlign w:val="superscript"/>
    </w:rPr>
  </w:style>
  <w:style w:type="paragraph" w:styleId="Textpoznpodarou">
    <w:name w:val="footnote text"/>
    <w:basedOn w:val="Normln"/>
    <w:link w:val="TextpoznpodarouChar"/>
    <w:rsid w:val="0000108F"/>
    <w:pPr>
      <w:suppressAutoHyphens/>
    </w:pPr>
    <w:rPr>
      <w:sz w:val="20"/>
      <w:szCs w:val="20"/>
    </w:rPr>
  </w:style>
  <w:style w:type="character" w:customStyle="1" w:styleId="TextpoznpodarouChar">
    <w:name w:val="Text pozn. pod čarou Char"/>
    <w:basedOn w:val="Standardnpsmoodstavce"/>
    <w:link w:val="Textpoznpodarou"/>
    <w:rsid w:val="0000108F"/>
    <w:rPr>
      <w:rFonts w:ascii="Times New Roman" w:eastAsia="Times New Roman" w:hAnsi="Times New Roman" w:cs="Times New Roman"/>
      <w:sz w:val="20"/>
      <w:szCs w:val="20"/>
      <w:lang w:val="cs-CZ" w:eastAsia="cs-CZ"/>
    </w:rPr>
  </w:style>
  <w:style w:type="paragraph" w:styleId="Odstavecseseznamem">
    <w:name w:val="List Paragraph"/>
    <w:basedOn w:val="Normln"/>
    <w:uiPriority w:val="34"/>
    <w:qFormat/>
    <w:rsid w:val="0000108F"/>
    <w:pPr>
      <w:ind w:left="720"/>
      <w:contextualSpacing/>
    </w:pPr>
  </w:style>
  <w:style w:type="character" w:customStyle="1" w:styleId="Nadpis2Char">
    <w:name w:val="Nadpis 2 Char"/>
    <w:basedOn w:val="Standardnpsmoodstavce"/>
    <w:link w:val="Nadpis2"/>
    <w:rsid w:val="009A0892"/>
    <w:rPr>
      <w:rFonts w:ascii="Times New Roman" w:eastAsia="Times New Roman" w:hAnsi="Times New Roman" w:cs="Times New Roman"/>
      <w:sz w:val="24"/>
      <w:szCs w:val="20"/>
      <w:u w:val="single"/>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1029</Words>
  <Characters>6077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2</cp:revision>
  <cp:lastPrinted>2018-09-12T05:29:00Z</cp:lastPrinted>
  <dcterms:created xsi:type="dcterms:W3CDTF">2018-09-12T05:30:00Z</dcterms:created>
  <dcterms:modified xsi:type="dcterms:W3CDTF">2018-09-12T05:30:00Z</dcterms:modified>
</cp:coreProperties>
</file>